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A890" w14:textId="1A727F70" w:rsidR="0026167B" w:rsidRDefault="00120854" w:rsidP="001941EE">
      <w:pPr>
        <w:jc w:val="center"/>
        <w:rPr>
          <w:rFonts w:cs="Calibri"/>
          <w:b/>
          <w:bCs/>
          <w:sz w:val="24"/>
          <w:szCs w:val="24"/>
        </w:rPr>
      </w:pPr>
      <w:r>
        <w:rPr>
          <w:rFonts w:cs="Calibri"/>
          <w:b/>
          <w:bCs/>
          <w:sz w:val="24"/>
          <w:szCs w:val="24"/>
        </w:rPr>
        <w:t>People’s Names / Place Names / Maps</w:t>
      </w:r>
    </w:p>
    <w:p w14:paraId="358FB0B3" w14:textId="6D41B0AA" w:rsidR="001941EE" w:rsidRDefault="001941EE">
      <w:pPr>
        <w:jc w:val="both"/>
        <w:rPr>
          <w:rFonts w:cs="Calibri"/>
          <w:b/>
          <w:bCs/>
          <w:sz w:val="24"/>
          <w:szCs w:val="24"/>
        </w:rPr>
      </w:pPr>
      <w:r>
        <w:rPr>
          <w:rFonts w:cs="Calibri"/>
          <w:b/>
          <w:bCs/>
          <w:sz w:val="24"/>
          <w:szCs w:val="24"/>
        </w:rPr>
        <w:t>Anglo-Saxon Kingdoms</w:t>
      </w:r>
    </w:p>
    <w:p w14:paraId="2DA970AF" w14:textId="6E12632A" w:rsidR="0026167B" w:rsidRDefault="00120854">
      <w:pPr>
        <w:jc w:val="both"/>
        <w:rPr>
          <w:rFonts w:cs="Calibri"/>
          <w:sz w:val="24"/>
          <w:szCs w:val="24"/>
        </w:rPr>
      </w:pPr>
      <w:r>
        <w:rPr>
          <w:rFonts w:cs="Calibri"/>
          <w:sz w:val="24"/>
          <w:szCs w:val="24"/>
        </w:rPr>
        <w:t>The Anglo-Saxons lived in early medieval England; their language was called Old English. There were several kingdoms in Anglo-Saxon England, the biggest of which were Wessex, Mercia, and Northumbria.</w:t>
      </w:r>
    </w:p>
    <w:p w14:paraId="52733AF7" w14:textId="29AA078C" w:rsidR="001941EE" w:rsidRDefault="001941EE">
      <w:pPr>
        <w:jc w:val="both"/>
        <w:rPr>
          <w:rFonts w:cs="Calibri"/>
          <w:sz w:val="24"/>
          <w:szCs w:val="24"/>
        </w:rPr>
      </w:pPr>
    </w:p>
    <w:p w14:paraId="7AF05C53" w14:textId="5CE8A38A" w:rsidR="001941EE" w:rsidRDefault="001941EE">
      <w:pPr>
        <w:jc w:val="both"/>
        <w:rPr>
          <w:rFonts w:cs="Calibri"/>
          <w:sz w:val="24"/>
          <w:szCs w:val="24"/>
        </w:rPr>
      </w:pPr>
      <w:r>
        <w:rPr>
          <w:noProof/>
        </w:rPr>
        <w:drawing>
          <wp:inline distT="0" distB="0" distL="0" distR="0" wp14:anchorId="63D6D23A" wp14:editId="07B94813">
            <wp:extent cx="5731510" cy="63874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387477"/>
                    </a:xfrm>
                    <a:prstGeom prst="rect">
                      <a:avLst/>
                    </a:prstGeom>
                    <a:noFill/>
                    <a:ln>
                      <a:noFill/>
                    </a:ln>
                  </pic:spPr>
                </pic:pic>
              </a:graphicData>
            </a:graphic>
          </wp:inline>
        </w:drawing>
      </w:r>
    </w:p>
    <w:p w14:paraId="4421EA7A" w14:textId="4A795176" w:rsidR="0026167B" w:rsidRPr="001941EE" w:rsidRDefault="001941EE">
      <w:pPr>
        <w:jc w:val="both"/>
        <w:rPr>
          <w:rFonts w:cs="Calibri"/>
          <w:sz w:val="24"/>
          <w:szCs w:val="24"/>
        </w:rPr>
      </w:pPr>
      <w:r>
        <w:rPr>
          <w:rFonts w:cs="Calibri"/>
          <w:sz w:val="24"/>
          <w:szCs w:val="24"/>
        </w:rPr>
        <w:t xml:space="preserve">[Source:  </w:t>
      </w:r>
      <w:r w:rsidR="00120854">
        <w:rPr>
          <w:rFonts w:cs="Calibri"/>
          <w:sz w:val="24"/>
          <w:szCs w:val="24"/>
        </w:rPr>
        <w:t>https://vikings.fandom.com/wiki/England?file=England.gif</w:t>
      </w:r>
      <w:r>
        <w:rPr>
          <w:rFonts w:cs="Calibri"/>
          <w:sz w:val="24"/>
          <w:szCs w:val="24"/>
        </w:rPr>
        <w:t>]</w:t>
      </w:r>
    </w:p>
    <w:p w14:paraId="790F34CF" w14:textId="77777777" w:rsidR="001941EE" w:rsidRDefault="001941EE">
      <w:pPr>
        <w:jc w:val="both"/>
        <w:rPr>
          <w:rFonts w:cs="Calibri"/>
          <w:b/>
          <w:bCs/>
          <w:sz w:val="24"/>
          <w:szCs w:val="24"/>
        </w:rPr>
      </w:pPr>
    </w:p>
    <w:p w14:paraId="11A82EB9" w14:textId="77777777" w:rsidR="001941EE" w:rsidRDefault="001941EE">
      <w:pPr>
        <w:jc w:val="both"/>
        <w:rPr>
          <w:rFonts w:cs="Calibri"/>
          <w:b/>
          <w:bCs/>
          <w:sz w:val="24"/>
          <w:szCs w:val="24"/>
        </w:rPr>
      </w:pPr>
    </w:p>
    <w:p w14:paraId="642D238F" w14:textId="5769D1F3" w:rsidR="0026167B" w:rsidRDefault="00120854">
      <w:pPr>
        <w:jc w:val="both"/>
      </w:pPr>
      <w:r>
        <w:rPr>
          <w:rFonts w:cs="Calibri"/>
          <w:b/>
          <w:bCs/>
          <w:sz w:val="24"/>
          <w:szCs w:val="24"/>
        </w:rPr>
        <w:lastRenderedPageBreak/>
        <w:t>Question</w:t>
      </w:r>
      <w:r>
        <w:rPr>
          <w:rFonts w:cs="Calibri"/>
          <w:sz w:val="24"/>
          <w:szCs w:val="24"/>
        </w:rPr>
        <w:t>: Which English cities and towns have you visited? And which Anglo-Saxon kingdom would those places have been in?</w:t>
      </w:r>
    </w:p>
    <w:p w14:paraId="51BB06ED" w14:textId="77777777" w:rsidR="001941EE" w:rsidRDefault="001941EE">
      <w:pPr>
        <w:jc w:val="both"/>
        <w:rPr>
          <w:rFonts w:cs="Calibri"/>
          <w:sz w:val="24"/>
          <w:szCs w:val="24"/>
        </w:rPr>
      </w:pPr>
    </w:p>
    <w:p w14:paraId="46376D98" w14:textId="18A9E0D0" w:rsidR="001941EE" w:rsidRPr="001941EE" w:rsidRDefault="001941EE">
      <w:pPr>
        <w:jc w:val="both"/>
        <w:rPr>
          <w:rFonts w:cs="Calibri"/>
          <w:b/>
          <w:bCs/>
          <w:sz w:val="24"/>
          <w:szCs w:val="24"/>
        </w:rPr>
      </w:pPr>
      <w:r w:rsidRPr="001941EE">
        <w:rPr>
          <w:rFonts w:cs="Calibri"/>
          <w:b/>
          <w:bCs/>
          <w:sz w:val="24"/>
          <w:szCs w:val="24"/>
        </w:rPr>
        <w:t>2) Anglo-Saxon Place-Names</w:t>
      </w:r>
    </w:p>
    <w:p w14:paraId="32BA0B9A" w14:textId="0C236DC9" w:rsidR="0026167B" w:rsidRDefault="00120854">
      <w:pPr>
        <w:jc w:val="both"/>
        <w:rPr>
          <w:rFonts w:cs="Calibri"/>
          <w:sz w:val="24"/>
          <w:szCs w:val="24"/>
        </w:rPr>
      </w:pPr>
      <w:r>
        <w:rPr>
          <w:rFonts w:cs="Calibri"/>
          <w:sz w:val="24"/>
          <w:szCs w:val="24"/>
        </w:rPr>
        <w:t>The Anglo-Saxons did not often use maps themselves, but they still gave names to many places. Many of the names they gave to places back then are still the names that we use today.</w:t>
      </w:r>
    </w:p>
    <w:p w14:paraId="265BE6F1" w14:textId="77777777" w:rsidR="0026167B" w:rsidRDefault="00120854">
      <w:pPr>
        <w:jc w:val="both"/>
      </w:pPr>
      <w:r>
        <w:rPr>
          <w:rFonts w:cs="Calibri"/>
          <w:b/>
          <w:bCs/>
          <w:sz w:val="24"/>
          <w:szCs w:val="24"/>
        </w:rPr>
        <w:t>Question</w:t>
      </w:r>
      <w:r>
        <w:rPr>
          <w:rFonts w:cs="Calibri"/>
          <w:sz w:val="24"/>
          <w:szCs w:val="24"/>
        </w:rPr>
        <w:t>: Why is it useful for towns and villages to have names? Why do streets have names? What do we need place-names for?</w:t>
      </w:r>
    </w:p>
    <w:p w14:paraId="2EB776C8" w14:textId="77777777" w:rsidR="0026167B" w:rsidRDefault="00120854">
      <w:pPr>
        <w:jc w:val="both"/>
      </w:pPr>
      <w:r>
        <w:rPr>
          <w:rFonts w:cs="Calibri"/>
          <w:b/>
          <w:bCs/>
          <w:sz w:val="24"/>
          <w:szCs w:val="24"/>
        </w:rPr>
        <w:t>Question</w:t>
      </w:r>
      <w:r>
        <w:rPr>
          <w:rFonts w:cs="Calibri"/>
          <w:sz w:val="24"/>
          <w:szCs w:val="24"/>
        </w:rPr>
        <w:t>: If you had to name a place, what would you name it after? Do you and your friends or family have your own names for some places?</w:t>
      </w:r>
    </w:p>
    <w:p w14:paraId="7B6073B5" w14:textId="48225B23" w:rsidR="0026167B" w:rsidRDefault="0026167B">
      <w:pPr>
        <w:jc w:val="both"/>
      </w:pPr>
    </w:p>
    <w:p w14:paraId="690F23CE" w14:textId="76B13EC1" w:rsidR="001941EE" w:rsidRPr="005B503C" w:rsidRDefault="005B503C">
      <w:pPr>
        <w:jc w:val="both"/>
        <w:rPr>
          <w:sz w:val="24"/>
          <w:szCs w:val="24"/>
        </w:rPr>
      </w:pPr>
      <w:r w:rsidRPr="005B503C">
        <w:rPr>
          <w:sz w:val="24"/>
          <w:szCs w:val="24"/>
        </w:rPr>
        <w:t>Here are some of the</w:t>
      </w:r>
      <w:r>
        <w:rPr>
          <w:sz w:val="24"/>
          <w:szCs w:val="24"/>
        </w:rPr>
        <w:t xml:space="preserve"> most important Old English building blocks that our place-names have in them:</w:t>
      </w:r>
      <w:r w:rsidRPr="005B503C">
        <w:rPr>
          <w:sz w:val="24"/>
          <w:szCs w:val="24"/>
        </w:rPr>
        <w:t xml:space="preserve"> </w:t>
      </w:r>
    </w:p>
    <w:p w14:paraId="3E43DF04" w14:textId="77777777" w:rsidR="0026167B" w:rsidRDefault="00120854">
      <w:pPr>
        <w:spacing w:before="100" w:after="100" w:line="240" w:lineRule="auto"/>
        <w:jc w:val="both"/>
      </w:pPr>
      <w:r>
        <w:rPr>
          <w:rFonts w:eastAsia="Times New Roman" w:cs="Calibri"/>
          <w:b/>
          <w:bCs/>
          <w:sz w:val="24"/>
          <w:szCs w:val="24"/>
        </w:rPr>
        <w:t>Old English Place-name Elements</w:t>
      </w:r>
    </w:p>
    <w:p w14:paraId="4CCF6475" w14:textId="77F04ACB"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bury</w:t>
      </w:r>
      <w:r>
        <w:rPr>
          <w:rFonts w:eastAsia="Times New Roman" w:cs="Calibri"/>
          <w:sz w:val="24"/>
          <w:szCs w:val="24"/>
        </w:rPr>
        <w:t xml:space="preserve"> (e.g. </w:t>
      </w:r>
      <w:r w:rsidR="0016055E">
        <w:rPr>
          <w:rFonts w:eastAsia="Times New Roman" w:cs="Calibri"/>
          <w:sz w:val="24"/>
          <w:szCs w:val="24"/>
        </w:rPr>
        <w:t>Wendle</w:t>
      </w:r>
      <w:r>
        <w:rPr>
          <w:rFonts w:eastAsia="Times New Roman" w:cs="Calibri"/>
          <w:sz w:val="24"/>
          <w:szCs w:val="24"/>
        </w:rPr>
        <w:t>bury)</w:t>
      </w:r>
      <w:r>
        <w:rPr>
          <w:rFonts w:eastAsia="Times New Roman" w:cs="Calibri"/>
          <w:sz w:val="24"/>
          <w:szCs w:val="24"/>
        </w:rPr>
        <w:tab/>
        <w:t>from Old English</w:t>
      </w:r>
      <w:r>
        <w:rPr>
          <w:rFonts w:eastAsia="Times New Roman" w:cs="Calibri"/>
          <w:sz w:val="24"/>
          <w:szCs w:val="24"/>
        </w:rPr>
        <w:tab/>
        <w:t>burh (</w:t>
      </w:r>
      <w:r w:rsidR="00927FCE">
        <w:rPr>
          <w:rFonts w:eastAsia="Times New Roman" w:cs="Calibri"/>
          <w:sz w:val="24"/>
          <w:szCs w:val="24"/>
        </w:rPr>
        <w:t xml:space="preserve">castle, </w:t>
      </w:r>
      <w:r>
        <w:rPr>
          <w:rFonts w:eastAsia="Times New Roman" w:cs="Calibri"/>
          <w:sz w:val="24"/>
          <w:szCs w:val="24"/>
        </w:rPr>
        <w:t>fortification)</w:t>
      </w:r>
    </w:p>
    <w:p w14:paraId="4B4DCBB2"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cot</w:t>
      </w:r>
      <w:r>
        <w:rPr>
          <w:rFonts w:eastAsia="Times New Roman" w:cs="Calibri"/>
          <w:sz w:val="24"/>
          <w:szCs w:val="24"/>
        </w:rPr>
        <w:t xml:space="preserve"> (e.g. Didcot)</w:t>
      </w:r>
      <w:r>
        <w:rPr>
          <w:rFonts w:eastAsia="Times New Roman" w:cs="Calibri"/>
          <w:sz w:val="24"/>
          <w:szCs w:val="24"/>
        </w:rPr>
        <w:tab/>
      </w:r>
      <w:r>
        <w:rPr>
          <w:rFonts w:eastAsia="Times New Roman" w:cs="Calibri"/>
          <w:sz w:val="24"/>
          <w:szCs w:val="24"/>
        </w:rPr>
        <w:tab/>
        <w:t xml:space="preserve">from Old English </w:t>
      </w:r>
      <w:r>
        <w:rPr>
          <w:rFonts w:eastAsia="Times New Roman" w:cs="Calibri"/>
          <w:sz w:val="24"/>
          <w:szCs w:val="24"/>
        </w:rPr>
        <w:tab/>
        <w:t>cott (cottage)</w:t>
      </w:r>
    </w:p>
    <w:p w14:paraId="028C5AC9"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don</w:t>
      </w:r>
      <w:r>
        <w:rPr>
          <w:rFonts w:eastAsia="Times New Roman" w:cs="Calibri"/>
          <w:sz w:val="24"/>
          <w:szCs w:val="24"/>
        </w:rPr>
        <w:t xml:space="preserve"> (e.g. Swindon)</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dun (hill)</w:t>
      </w:r>
    </w:p>
    <w:p w14:paraId="5D8392CE"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ey</w:t>
      </w:r>
      <w:r>
        <w:rPr>
          <w:rFonts w:eastAsia="Times New Roman" w:cs="Calibri"/>
          <w:sz w:val="24"/>
          <w:szCs w:val="24"/>
        </w:rPr>
        <w:t xml:space="preserve"> (e.g. Godney)</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ieg (island)</w:t>
      </w:r>
    </w:p>
    <w:p w14:paraId="1BA3D51D"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ham</w:t>
      </w:r>
      <w:r>
        <w:rPr>
          <w:rFonts w:eastAsia="Times New Roman" w:cs="Calibri"/>
          <w:sz w:val="24"/>
          <w:szCs w:val="24"/>
        </w:rPr>
        <w:t xml:space="preserve"> (e.g. Birmingham)</w:t>
      </w:r>
      <w:r>
        <w:rPr>
          <w:rFonts w:eastAsia="Times New Roman" w:cs="Calibri"/>
          <w:sz w:val="24"/>
          <w:szCs w:val="24"/>
        </w:rPr>
        <w:tab/>
        <w:t xml:space="preserve">from Old English </w:t>
      </w:r>
      <w:r>
        <w:rPr>
          <w:rFonts w:eastAsia="Times New Roman" w:cs="Calibri"/>
          <w:sz w:val="24"/>
          <w:szCs w:val="24"/>
        </w:rPr>
        <w:tab/>
        <w:t>ham (home, homestead)</w:t>
      </w:r>
    </w:p>
    <w:p w14:paraId="77336FB5"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hithe</w:t>
      </w:r>
      <w:r>
        <w:rPr>
          <w:rFonts w:eastAsia="Times New Roman" w:cs="Calibri"/>
          <w:sz w:val="24"/>
          <w:szCs w:val="24"/>
        </w:rPr>
        <w:t xml:space="preserve"> (e.g. Rotherhithe)</w:t>
      </w:r>
      <w:r>
        <w:rPr>
          <w:rFonts w:eastAsia="Times New Roman" w:cs="Calibri"/>
          <w:sz w:val="24"/>
          <w:szCs w:val="24"/>
        </w:rPr>
        <w:tab/>
        <w:t>from Old English</w:t>
      </w:r>
      <w:r>
        <w:rPr>
          <w:rFonts w:eastAsia="Times New Roman" w:cs="Calibri"/>
          <w:sz w:val="24"/>
          <w:szCs w:val="24"/>
        </w:rPr>
        <w:tab/>
        <w:t>hyþ (wharf)</w:t>
      </w:r>
    </w:p>
    <w:p w14:paraId="0B51591C" w14:textId="026529F9"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 xml:space="preserve">hurst </w:t>
      </w:r>
      <w:r>
        <w:rPr>
          <w:rFonts w:eastAsia="Times New Roman" w:cs="Calibri"/>
          <w:sz w:val="24"/>
          <w:szCs w:val="24"/>
        </w:rPr>
        <w:t xml:space="preserve">(e.g. </w:t>
      </w:r>
      <w:r w:rsidR="0016055E">
        <w:rPr>
          <w:rFonts w:eastAsia="Times New Roman" w:cs="Calibri"/>
          <w:sz w:val="24"/>
          <w:szCs w:val="24"/>
        </w:rPr>
        <w:t>Staple</w:t>
      </w:r>
      <w:r>
        <w:rPr>
          <w:rFonts w:eastAsia="Times New Roman" w:cs="Calibri"/>
          <w:sz w:val="24"/>
          <w:szCs w:val="24"/>
        </w:rPr>
        <w:t>hurst)</w:t>
      </w:r>
      <w:r>
        <w:rPr>
          <w:rFonts w:eastAsia="Times New Roman" w:cs="Calibri"/>
          <w:sz w:val="24"/>
          <w:szCs w:val="24"/>
        </w:rPr>
        <w:tab/>
        <w:t>from Old English</w:t>
      </w:r>
      <w:r>
        <w:rPr>
          <w:rFonts w:eastAsia="Times New Roman" w:cs="Calibri"/>
          <w:sz w:val="24"/>
          <w:szCs w:val="24"/>
        </w:rPr>
        <w:tab/>
        <w:t>hyrst (wooded hill)</w:t>
      </w:r>
    </w:p>
    <w:p w14:paraId="4AD43F71" w14:textId="76E02D0C"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ing</w:t>
      </w:r>
      <w:r>
        <w:rPr>
          <w:rFonts w:eastAsia="Times New Roman" w:cs="Calibri"/>
          <w:sz w:val="24"/>
          <w:szCs w:val="24"/>
        </w:rPr>
        <w:t xml:space="preserve"> (e.g. Reading)</w:t>
      </w:r>
      <w:r>
        <w:rPr>
          <w:rFonts w:eastAsia="Times New Roman" w:cs="Calibri"/>
          <w:sz w:val="24"/>
          <w:szCs w:val="24"/>
        </w:rPr>
        <w:tab/>
      </w:r>
      <w:r w:rsidR="00927FCE">
        <w:rPr>
          <w:rFonts w:eastAsia="Times New Roman" w:cs="Calibri"/>
          <w:sz w:val="24"/>
          <w:szCs w:val="24"/>
        </w:rPr>
        <w:tab/>
      </w:r>
      <w:r>
        <w:rPr>
          <w:rFonts w:eastAsia="Times New Roman" w:cs="Calibri"/>
          <w:sz w:val="24"/>
          <w:szCs w:val="24"/>
        </w:rPr>
        <w:t>from Old English</w:t>
      </w:r>
      <w:r>
        <w:rPr>
          <w:rFonts w:eastAsia="Times New Roman" w:cs="Calibri"/>
          <w:sz w:val="24"/>
          <w:szCs w:val="24"/>
        </w:rPr>
        <w:tab/>
        <w:t>-ingas (people of, followers of)</w:t>
      </w:r>
    </w:p>
    <w:p w14:paraId="4B92BBB3" w14:textId="24F33BF6"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ley</w:t>
      </w:r>
      <w:r>
        <w:rPr>
          <w:rFonts w:eastAsia="Times New Roman" w:cs="Calibri"/>
          <w:sz w:val="24"/>
          <w:szCs w:val="24"/>
        </w:rPr>
        <w:t xml:space="preserve"> (e.g. </w:t>
      </w:r>
      <w:r w:rsidR="005F3CE1">
        <w:rPr>
          <w:rFonts w:eastAsia="Times New Roman" w:cs="Calibri"/>
          <w:sz w:val="24"/>
          <w:szCs w:val="24"/>
        </w:rPr>
        <w:t>Crawley</w:t>
      </w:r>
      <w:r>
        <w:rPr>
          <w:rFonts w:eastAsia="Times New Roman" w:cs="Calibri"/>
          <w:sz w:val="24"/>
          <w:szCs w:val="24"/>
        </w:rPr>
        <w:t>)</w:t>
      </w:r>
      <w:r>
        <w:rPr>
          <w:rFonts w:eastAsia="Times New Roman" w:cs="Calibri"/>
          <w:sz w:val="24"/>
          <w:szCs w:val="24"/>
        </w:rPr>
        <w:tab/>
      </w:r>
      <w:r>
        <w:rPr>
          <w:rFonts w:eastAsia="Times New Roman" w:cs="Calibri"/>
          <w:sz w:val="24"/>
          <w:szCs w:val="24"/>
        </w:rPr>
        <w:tab/>
        <w:t xml:space="preserve">from Old English </w:t>
      </w:r>
      <w:r>
        <w:rPr>
          <w:rFonts w:eastAsia="Times New Roman" w:cs="Calibri"/>
          <w:sz w:val="24"/>
          <w:szCs w:val="24"/>
        </w:rPr>
        <w:tab/>
        <w:t>leah (woodland clearing, meadow</w:t>
      </w:r>
      <w:r w:rsidR="00C71BC1">
        <w:rPr>
          <w:rFonts w:eastAsia="Times New Roman" w:cs="Calibri"/>
          <w:sz w:val="24"/>
          <w:szCs w:val="24"/>
        </w:rPr>
        <w:t>)</w:t>
      </w:r>
    </w:p>
    <w:p w14:paraId="5737A036" w14:textId="5B2E49A1"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low</w:t>
      </w:r>
      <w:r>
        <w:rPr>
          <w:rFonts w:eastAsia="Times New Roman" w:cs="Calibri"/>
          <w:sz w:val="24"/>
          <w:szCs w:val="24"/>
        </w:rPr>
        <w:t xml:space="preserve"> (e.g. </w:t>
      </w:r>
      <w:r w:rsidR="005F3CE1">
        <w:rPr>
          <w:rFonts w:eastAsia="Times New Roman" w:cs="Calibri"/>
          <w:sz w:val="24"/>
          <w:szCs w:val="24"/>
        </w:rPr>
        <w:t>Houns</w:t>
      </w:r>
      <w:r>
        <w:rPr>
          <w:rFonts w:eastAsia="Times New Roman" w:cs="Calibri"/>
          <w:sz w:val="24"/>
          <w:szCs w:val="24"/>
        </w:rPr>
        <w:t>low)</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hlæw (hill, grave mound)</w:t>
      </w:r>
    </w:p>
    <w:p w14:paraId="0C0A1DD3"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stead</w:t>
      </w:r>
      <w:r>
        <w:rPr>
          <w:rFonts w:eastAsia="Times New Roman" w:cs="Calibri"/>
          <w:sz w:val="24"/>
          <w:szCs w:val="24"/>
        </w:rPr>
        <w:t xml:space="preserve">, </w:t>
      </w:r>
      <w:r w:rsidRPr="005B503C">
        <w:rPr>
          <w:rFonts w:eastAsia="Times New Roman" w:cs="Calibri"/>
          <w:b/>
          <w:bCs/>
          <w:sz w:val="24"/>
          <w:szCs w:val="24"/>
        </w:rPr>
        <w:t>sted</w:t>
      </w:r>
      <w:r>
        <w:rPr>
          <w:rFonts w:eastAsia="Times New Roman" w:cs="Calibri"/>
          <w:sz w:val="24"/>
          <w:szCs w:val="24"/>
        </w:rPr>
        <w:t xml:space="preserve"> (e.g. Stansted)</w:t>
      </w:r>
      <w:r>
        <w:rPr>
          <w:rFonts w:eastAsia="Times New Roman" w:cs="Calibri"/>
          <w:sz w:val="24"/>
          <w:szCs w:val="24"/>
        </w:rPr>
        <w:tab/>
        <w:t>from Old English</w:t>
      </w:r>
      <w:r>
        <w:rPr>
          <w:rFonts w:eastAsia="Times New Roman" w:cs="Calibri"/>
          <w:sz w:val="24"/>
          <w:szCs w:val="24"/>
        </w:rPr>
        <w:tab/>
        <w:t>stede (place)</w:t>
      </w:r>
    </w:p>
    <w:p w14:paraId="7B26D1D5" w14:textId="724FC1CA"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stow</w:t>
      </w:r>
      <w:r>
        <w:rPr>
          <w:rFonts w:eastAsia="Times New Roman" w:cs="Calibri"/>
          <w:sz w:val="24"/>
          <w:szCs w:val="24"/>
        </w:rPr>
        <w:t xml:space="preserve"> (e.g. </w:t>
      </w:r>
      <w:r w:rsidR="005F3CE1">
        <w:rPr>
          <w:rFonts w:eastAsia="Times New Roman" w:cs="Calibri"/>
          <w:sz w:val="24"/>
          <w:szCs w:val="24"/>
        </w:rPr>
        <w:t>Chep</w:t>
      </w:r>
      <w:r>
        <w:rPr>
          <w:rFonts w:eastAsia="Times New Roman" w:cs="Calibri"/>
          <w:sz w:val="24"/>
          <w:szCs w:val="24"/>
        </w:rPr>
        <w:t>stow)</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stow (place)</w:t>
      </w:r>
    </w:p>
    <w:p w14:paraId="6FA1AC7D"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ton</w:t>
      </w:r>
      <w:r>
        <w:rPr>
          <w:rFonts w:eastAsia="Times New Roman" w:cs="Calibri"/>
          <w:sz w:val="24"/>
          <w:szCs w:val="24"/>
        </w:rPr>
        <w:t xml:space="preserve"> (e.g. Castleton)</w:t>
      </w:r>
      <w:r>
        <w:rPr>
          <w:rFonts w:eastAsia="Times New Roman" w:cs="Calibri"/>
          <w:sz w:val="24"/>
          <w:szCs w:val="24"/>
        </w:rPr>
        <w:tab/>
      </w:r>
      <w:r>
        <w:rPr>
          <w:rFonts w:eastAsia="Times New Roman" w:cs="Calibri"/>
          <w:sz w:val="24"/>
          <w:szCs w:val="24"/>
        </w:rPr>
        <w:tab/>
        <w:t>from Old English</w:t>
      </w:r>
      <w:r>
        <w:rPr>
          <w:rFonts w:eastAsia="Times New Roman" w:cs="Calibri"/>
          <w:sz w:val="24"/>
          <w:szCs w:val="24"/>
        </w:rPr>
        <w:tab/>
        <w:t>tun (enclosure, farmstead, town)</w:t>
      </w:r>
    </w:p>
    <w:p w14:paraId="286331D8" w14:textId="77777777"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wich</w:t>
      </w:r>
      <w:r>
        <w:rPr>
          <w:rFonts w:eastAsia="Times New Roman" w:cs="Calibri"/>
          <w:sz w:val="24"/>
          <w:szCs w:val="24"/>
        </w:rPr>
        <w:t xml:space="preserve"> (e.g. Ipswich) </w:t>
      </w:r>
      <w:r>
        <w:rPr>
          <w:rFonts w:eastAsia="Times New Roman" w:cs="Calibri"/>
          <w:sz w:val="24"/>
          <w:szCs w:val="24"/>
        </w:rPr>
        <w:tab/>
      </w:r>
      <w:r>
        <w:rPr>
          <w:rFonts w:eastAsia="Times New Roman" w:cs="Calibri"/>
          <w:sz w:val="24"/>
          <w:szCs w:val="24"/>
        </w:rPr>
        <w:tab/>
        <w:t xml:space="preserve">from Old English </w:t>
      </w:r>
      <w:r>
        <w:rPr>
          <w:rFonts w:eastAsia="Times New Roman" w:cs="Calibri"/>
          <w:sz w:val="24"/>
          <w:szCs w:val="24"/>
        </w:rPr>
        <w:tab/>
        <w:t>wic (settlement)</w:t>
      </w:r>
    </w:p>
    <w:p w14:paraId="007BFDD2" w14:textId="1F1A4EDB"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wo</w:t>
      </w:r>
      <w:r w:rsidR="000D3ECB" w:rsidRPr="005B503C">
        <w:rPr>
          <w:rFonts w:eastAsia="Times New Roman" w:cs="Calibri"/>
          <w:b/>
          <w:bCs/>
          <w:sz w:val="24"/>
          <w:szCs w:val="24"/>
        </w:rPr>
        <w:t>l</w:t>
      </w:r>
      <w:r w:rsidRPr="005B503C">
        <w:rPr>
          <w:rFonts w:eastAsia="Times New Roman" w:cs="Calibri"/>
          <w:b/>
          <w:bCs/>
          <w:sz w:val="24"/>
          <w:szCs w:val="24"/>
        </w:rPr>
        <w:t>d</w:t>
      </w:r>
      <w:r>
        <w:rPr>
          <w:rFonts w:eastAsia="Times New Roman" w:cs="Calibri"/>
          <w:sz w:val="24"/>
          <w:szCs w:val="24"/>
        </w:rPr>
        <w:t xml:space="preserve"> (e.g. Southwold)</w:t>
      </w:r>
      <w:r>
        <w:rPr>
          <w:rFonts w:eastAsia="Times New Roman" w:cs="Calibri"/>
          <w:sz w:val="24"/>
          <w:szCs w:val="24"/>
        </w:rPr>
        <w:tab/>
        <w:t>from Old English</w:t>
      </w:r>
      <w:r>
        <w:rPr>
          <w:rFonts w:eastAsia="Times New Roman" w:cs="Calibri"/>
          <w:sz w:val="24"/>
          <w:szCs w:val="24"/>
        </w:rPr>
        <w:tab/>
        <w:t>weald (high woodland</w:t>
      </w:r>
      <w:r w:rsidR="00A47ABE">
        <w:rPr>
          <w:rFonts w:eastAsia="Times New Roman" w:cs="Calibri"/>
          <w:sz w:val="24"/>
          <w:szCs w:val="24"/>
        </w:rPr>
        <w:t>)</w:t>
      </w:r>
    </w:p>
    <w:p w14:paraId="2FC5064E" w14:textId="0F216F41" w:rsidR="0026167B" w:rsidRDefault="00120854">
      <w:pPr>
        <w:spacing w:before="100" w:after="100" w:line="240" w:lineRule="auto"/>
        <w:jc w:val="both"/>
        <w:rPr>
          <w:rFonts w:eastAsia="Times New Roman" w:cs="Calibri"/>
          <w:sz w:val="24"/>
          <w:szCs w:val="24"/>
        </w:rPr>
      </w:pPr>
      <w:r>
        <w:rPr>
          <w:rFonts w:eastAsia="Times New Roman" w:cs="Calibri"/>
          <w:sz w:val="24"/>
          <w:szCs w:val="24"/>
        </w:rPr>
        <w:t>-</w:t>
      </w:r>
      <w:r w:rsidRPr="005B503C">
        <w:rPr>
          <w:rFonts w:eastAsia="Times New Roman" w:cs="Calibri"/>
          <w:b/>
          <w:bCs/>
          <w:sz w:val="24"/>
          <w:szCs w:val="24"/>
        </w:rPr>
        <w:t>worth</w:t>
      </w:r>
      <w:r>
        <w:rPr>
          <w:rFonts w:eastAsia="Times New Roman" w:cs="Calibri"/>
          <w:sz w:val="24"/>
          <w:szCs w:val="24"/>
        </w:rPr>
        <w:t xml:space="preserve"> (e.g. Knebworth)</w:t>
      </w:r>
      <w:r>
        <w:rPr>
          <w:rFonts w:eastAsia="Times New Roman" w:cs="Calibri"/>
          <w:sz w:val="24"/>
          <w:szCs w:val="24"/>
        </w:rPr>
        <w:tab/>
        <w:t xml:space="preserve">from Old English </w:t>
      </w:r>
      <w:r>
        <w:rPr>
          <w:rFonts w:eastAsia="Times New Roman" w:cs="Calibri"/>
          <w:sz w:val="24"/>
          <w:szCs w:val="24"/>
        </w:rPr>
        <w:tab/>
        <w:t>worþ (enclosure, habitation</w:t>
      </w:r>
      <w:r w:rsidR="00C71BC1">
        <w:rPr>
          <w:rFonts w:eastAsia="Times New Roman" w:cs="Calibri"/>
          <w:sz w:val="24"/>
          <w:szCs w:val="24"/>
        </w:rPr>
        <w:t>, place</w:t>
      </w:r>
      <w:r>
        <w:rPr>
          <w:rFonts w:eastAsia="Times New Roman" w:cs="Calibri"/>
          <w:sz w:val="24"/>
          <w:szCs w:val="24"/>
        </w:rPr>
        <w:t>)</w:t>
      </w:r>
    </w:p>
    <w:p w14:paraId="302E5131" w14:textId="77777777" w:rsidR="00A47ABE" w:rsidRDefault="00A47ABE">
      <w:pPr>
        <w:jc w:val="both"/>
        <w:rPr>
          <w:rFonts w:cs="Calibri"/>
          <w:b/>
          <w:bCs/>
          <w:sz w:val="24"/>
          <w:szCs w:val="24"/>
        </w:rPr>
      </w:pPr>
    </w:p>
    <w:p w14:paraId="63AA053E" w14:textId="77777777" w:rsidR="00A47ABE" w:rsidRDefault="00A47ABE">
      <w:pPr>
        <w:jc w:val="both"/>
        <w:rPr>
          <w:rFonts w:cs="Calibri"/>
          <w:b/>
          <w:bCs/>
          <w:sz w:val="24"/>
          <w:szCs w:val="24"/>
        </w:rPr>
      </w:pPr>
    </w:p>
    <w:p w14:paraId="40055BEB" w14:textId="77777777" w:rsidR="00A47ABE" w:rsidRDefault="00A47ABE">
      <w:pPr>
        <w:jc w:val="both"/>
        <w:rPr>
          <w:rFonts w:cs="Calibri"/>
          <w:b/>
          <w:bCs/>
          <w:sz w:val="24"/>
          <w:szCs w:val="24"/>
        </w:rPr>
      </w:pPr>
    </w:p>
    <w:p w14:paraId="3B520AD7" w14:textId="77777777" w:rsidR="00A47ABE" w:rsidRDefault="00A47ABE">
      <w:pPr>
        <w:jc w:val="both"/>
        <w:rPr>
          <w:rFonts w:cs="Calibri"/>
          <w:b/>
          <w:bCs/>
          <w:sz w:val="24"/>
          <w:szCs w:val="24"/>
        </w:rPr>
      </w:pPr>
    </w:p>
    <w:p w14:paraId="3DB75F5D" w14:textId="7145BB2E" w:rsidR="00927FCE" w:rsidRDefault="00120854">
      <w:pPr>
        <w:jc w:val="both"/>
        <w:rPr>
          <w:rFonts w:cs="Calibri"/>
          <w:sz w:val="24"/>
          <w:szCs w:val="24"/>
        </w:rPr>
      </w:pPr>
      <w:r w:rsidRPr="005B503C">
        <w:rPr>
          <w:rFonts w:cs="Calibri"/>
          <w:b/>
          <w:bCs/>
          <w:sz w:val="24"/>
          <w:szCs w:val="24"/>
        </w:rPr>
        <w:lastRenderedPageBreak/>
        <w:t>Quiz:</w:t>
      </w:r>
      <w:r w:rsidRPr="005B503C">
        <w:rPr>
          <w:rFonts w:cs="Calibri"/>
          <w:sz w:val="24"/>
          <w:szCs w:val="24"/>
        </w:rPr>
        <w:t xml:space="preserve"> </w:t>
      </w:r>
      <w:r w:rsidR="00653B7E" w:rsidRPr="00653B7E">
        <w:rPr>
          <w:rFonts w:cs="Calibri"/>
          <w:b/>
          <w:bCs/>
          <w:sz w:val="24"/>
          <w:szCs w:val="24"/>
        </w:rPr>
        <w:t>Can you w</w:t>
      </w:r>
      <w:r w:rsidR="005B503C" w:rsidRPr="00653B7E">
        <w:rPr>
          <w:rFonts w:cs="Calibri"/>
          <w:b/>
          <w:bCs/>
          <w:sz w:val="24"/>
          <w:szCs w:val="24"/>
        </w:rPr>
        <w:t>ork</w:t>
      </w:r>
      <w:r w:rsidR="005B503C" w:rsidRPr="00C71BC1">
        <w:rPr>
          <w:rFonts w:cs="Calibri"/>
          <w:b/>
          <w:bCs/>
          <w:sz w:val="24"/>
          <w:szCs w:val="24"/>
        </w:rPr>
        <w:t xml:space="preserve"> out what the place-names listed above mean</w:t>
      </w:r>
      <w:r w:rsidR="00653B7E">
        <w:rPr>
          <w:rFonts w:cs="Calibri"/>
          <w:b/>
          <w:bCs/>
          <w:sz w:val="24"/>
          <w:szCs w:val="24"/>
        </w:rPr>
        <w:t>?</w:t>
      </w:r>
      <w:r w:rsidR="005B503C">
        <w:rPr>
          <w:rFonts w:cs="Calibri"/>
          <w:sz w:val="24"/>
          <w:szCs w:val="24"/>
        </w:rPr>
        <w:t xml:space="preserve"> Here are some clues you’ll need: Some Anglo-Saxons were</w:t>
      </w:r>
      <w:r w:rsidR="00A47ABE">
        <w:rPr>
          <w:rFonts w:cs="Calibri"/>
          <w:b/>
          <w:bCs/>
          <w:sz w:val="24"/>
          <w:szCs w:val="24"/>
        </w:rPr>
        <w:t xml:space="preserve"> </w:t>
      </w:r>
      <w:r w:rsidR="00A47ABE" w:rsidRPr="005B503C">
        <w:rPr>
          <w:rFonts w:cs="Calibri"/>
          <w:sz w:val="24"/>
          <w:szCs w:val="24"/>
        </w:rPr>
        <w:t xml:space="preserve">called </w:t>
      </w:r>
      <w:r w:rsidR="005F3CE1" w:rsidRPr="005B503C">
        <w:rPr>
          <w:rFonts w:cs="Calibri"/>
          <w:sz w:val="24"/>
          <w:szCs w:val="24"/>
        </w:rPr>
        <w:t xml:space="preserve">Wændla, </w:t>
      </w:r>
      <w:r w:rsidR="00A47ABE" w:rsidRPr="005B503C">
        <w:rPr>
          <w:rFonts w:cs="Calibri"/>
          <w:sz w:val="24"/>
          <w:szCs w:val="24"/>
        </w:rPr>
        <w:t>Dudda</w:t>
      </w:r>
      <w:r w:rsidR="0016055E" w:rsidRPr="005B503C">
        <w:rPr>
          <w:rFonts w:cs="Calibri"/>
          <w:sz w:val="24"/>
          <w:szCs w:val="24"/>
        </w:rPr>
        <w:t>, Goda, Beorma</w:t>
      </w:r>
      <w:r w:rsidR="005F3CE1" w:rsidRPr="005B503C">
        <w:rPr>
          <w:rFonts w:cs="Calibri"/>
          <w:sz w:val="24"/>
          <w:szCs w:val="24"/>
        </w:rPr>
        <w:t>, Reada</w:t>
      </w:r>
      <w:r w:rsidR="000D3ECB" w:rsidRPr="005B503C">
        <w:rPr>
          <w:rFonts w:cs="Calibri"/>
          <w:sz w:val="24"/>
          <w:szCs w:val="24"/>
        </w:rPr>
        <w:t xml:space="preserve">, Gip, </w:t>
      </w:r>
      <w:r w:rsidR="005B503C">
        <w:rPr>
          <w:rFonts w:cs="Calibri"/>
          <w:sz w:val="24"/>
          <w:szCs w:val="24"/>
        </w:rPr>
        <w:t xml:space="preserve">and </w:t>
      </w:r>
      <w:r w:rsidR="000D3ECB" w:rsidRPr="005B503C">
        <w:rPr>
          <w:rFonts w:cs="Calibri"/>
          <w:sz w:val="24"/>
          <w:szCs w:val="24"/>
        </w:rPr>
        <w:t>Cnebba</w:t>
      </w:r>
      <w:r w:rsidR="005B503C">
        <w:rPr>
          <w:rFonts w:cs="Calibri"/>
          <w:sz w:val="24"/>
          <w:szCs w:val="24"/>
        </w:rPr>
        <w:t>. S</w:t>
      </w:r>
      <w:r w:rsidR="00A47ABE" w:rsidRPr="005B503C">
        <w:rPr>
          <w:rFonts w:cs="Calibri"/>
          <w:sz w:val="24"/>
          <w:szCs w:val="24"/>
        </w:rPr>
        <w:t xml:space="preserve">win means </w:t>
      </w:r>
      <w:r w:rsidR="00927FCE">
        <w:rPr>
          <w:rFonts w:cs="Calibri"/>
          <w:sz w:val="24"/>
          <w:szCs w:val="24"/>
        </w:rPr>
        <w:t>‘</w:t>
      </w:r>
      <w:r w:rsidR="00A47ABE" w:rsidRPr="005B503C">
        <w:rPr>
          <w:rFonts w:cs="Calibri"/>
          <w:sz w:val="24"/>
          <w:szCs w:val="24"/>
        </w:rPr>
        <w:t>pig</w:t>
      </w:r>
      <w:r w:rsidR="00927FCE">
        <w:rPr>
          <w:rFonts w:cs="Calibri"/>
          <w:sz w:val="24"/>
          <w:szCs w:val="24"/>
        </w:rPr>
        <w:t>’</w:t>
      </w:r>
      <w:r w:rsidR="005B503C">
        <w:rPr>
          <w:rFonts w:cs="Calibri"/>
          <w:sz w:val="24"/>
          <w:szCs w:val="24"/>
        </w:rPr>
        <w:t>.</w:t>
      </w:r>
      <w:r w:rsidR="00A47ABE" w:rsidRPr="005B503C">
        <w:rPr>
          <w:rFonts w:cs="Calibri"/>
          <w:sz w:val="24"/>
          <w:szCs w:val="24"/>
        </w:rPr>
        <w:t xml:space="preserve"> </w:t>
      </w:r>
      <w:r w:rsidR="005B503C">
        <w:rPr>
          <w:rFonts w:cs="Calibri"/>
          <w:sz w:val="24"/>
          <w:szCs w:val="24"/>
        </w:rPr>
        <w:t>H</w:t>
      </w:r>
      <w:r w:rsidR="0016055E" w:rsidRPr="005B503C">
        <w:rPr>
          <w:rFonts w:cs="Calibri"/>
          <w:sz w:val="24"/>
          <w:szCs w:val="24"/>
        </w:rPr>
        <w:t xml:space="preserve">ryþer means </w:t>
      </w:r>
      <w:r w:rsidR="00927FCE">
        <w:rPr>
          <w:rFonts w:cs="Calibri"/>
          <w:sz w:val="24"/>
          <w:szCs w:val="24"/>
        </w:rPr>
        <w:t>‘</w:t>
      </w:r>
      <w:r w:rsidR="0016055E" w:rsidRPr="005B503C">
        <w:rPr>
          <w:rFonts w:cs="Calibri"/>
          <w:sz w:val="24"/>
          <w:szCs w:val="24"/>
        </w:rPr>
        <w:t>cattle</w:t>
      </w:r>
      <w:r w:rsidR="00927FCE">
        <w:rPr>
          <w:rFonts w:cs="Calibri"/>
          <w:sz w:val="24"/>
          <w:szCs w:val="24"/>
        </w:rPr>
        <w:t>’</w:t>
      </w:r>
      <w:r w:rsidR="005B503C">
        <w:rPr>
          <w:rFonts w:cs="Calibri"/>
          <w:sz w:val="24"/>
          <w:szCs w:val="24"/>
        </w:rPr>
        <w:t>.</w:t>
      </w:r>
      <w:r w:rsidR="0016055E" w:rsidRPr="005B503C">
        <w:rPr>
          <w:rFonts w:cs="Calibri"/>
          <w:sz w:val="24"/>
          <w:szCs w:val="24"/>
        </w:rPr>
        <w:t xml:space="preserve"> </w:t>
      </w:r>
      <w:r w:rsidR="005B503C">
        <w:rPr>
          <w:rFonts w:cs="Calibri"/>
          <w:sz w:val="24"/>
          <w:szCs w:val="24"/>
        </w:rPr>
        <w:t>S</w:t>
      </w:r>
      <w:r w:rsidR="0016055E" w:rsidRPr="005B503C">
        <w:rPr>
          <w:rFonts w:cs="Calibri"/>
          <w:sz w:val="24"/>
          <w:szCs w:val="24"/>
        </w:rPr>
        <w:t>tapol means ‘wooden post’</w:t>
      </w:r>
      <w:r w:rsidR="005B503C">
        <w:rPr>
          <w:rFonts w:cs="Calibri"/>
          <w:sz w:val="24"/>
          <w:szCs w:val="24"/>
        </w:rPr>
        <w:t>.</w:t>
      </w:r>
      <w:r w:rsidR="005F3CE1" w:rsidRPr="005B503C">
        <w:rPr>
          <w:rFonts w:cs="Calibri"/>
          <w:sz w:val="24"/>
          <w:szCs w:val="24"/>
        </w:rPr>
        <w:t xml:space="preserve"> </w:t>
      </w:r>
      <w:r w:rsidR="00927FCE">
        <w:rPr>
          <w:rFonts w:cs="Calibri"/>
          <w:sz w:val="24"/>
          <w:szCs w:val="24"/>
        </w:rPr>
        <w:t>C</w:t>
      </w:r>
      <w:r w:rsidR="005F3CE1" w:rsidRPr="005B503C">
        <w:rPr>
          <w:rFonts w:cs="Calibri"/>
          <w:sz w:val="24"/>
          <w:szCs w:val="24"/>
        </w:rPr>
        <w:t>rawe means ‘crow’</w:t>
      </w:r>
      <w:r w:rsidR="00927FCE">
        <w:rPr>
          <w:rFonts w:cs="Calibri"/>
          <w:sz w:val="24"/>
          <w:szCs w:val="24"/>
        </w:rPr>
        <w:t>.</w:t>
      </w:r>
      <w:r w:rsidR="005F3CE1" w:rsidRPr="005B503C">
        <w:rPr>
          <w:rFonts w:cs="Calibri"/>
          <w:sz w:val="24"/>
          <w:szCs w:val="24"/>
        </w:rPr>
        <w:t xml:space="preserve"> </w:t>
      </w:r>
      <w:r w:rsidR="00927FCE">
        <w:rPr>
          <w:rFonts w:cs="Calibri"/>
          <w:sz w:val="24"/>
          <w:szCs w:val="24"/>
        </w:rPr>
        <w:t>H</w:t>
      </w:r>
      <w:r w:rsidR="005F3CE1" w:rsidRPr="005B503C">
        <w:rPr>
          <w:rFonts w:cs="Calibri"/>
          <w:sz w:val="24"/>
          <w:szCs w:val="24"/>
        </w:rPr>
        <w:t>und means ‘hound, dog’</w:t>
      </w:r>
      <w:r w:rsidR="00927FCE">
        <w:rPr>
          <w:rFonts w:cs="Calibri"/>
          <w:sz w:val="24"/>
          <w:szCs w:val="24"/>
        </w:rPr>
        <w:t>.</w:t>
      </w:r>
      <w:r w:rsidR="005F3CE1" w:rsidRPr="005B503C">
        <w:rPr>
          <w:rFonts w:cs="Calibri"/>
          <w:sz w:val="24"/>
          <w:szCs w:val="24"/>
        </w:rPr>
        <w:t xml:space="preserve"> </w:t>
      </w:r>
      <w:r w:rsidR="00927FCE">
        <w:rPr>
          <w:rFonts w:cs="Calibri"/>
          <w:sz w:val="24"/>
          <w:szCs w:val="24"/>
        </w:rPr>
        <w:t>S</w:t>
      </w:r>
      <w:r w:rsidR="005F3CE1" w:rsidRPr="005B503C">
        <w:rPr>
          <w:rFonts w:cs="Calibri"/>
          <w:sz w:val="24"/>
          <w:szCs w:val="24"/>
        </w:rPr>
        <w:t>tan means ‘stone’</w:t>
      </w:r>
      <w:r w:rsidR="00927FCE">
        <w:rPr>
          <w:rFonts w:cs="Calibri"/>
          <w:sz w:val="24"/>
          <w:szCs w:val="24"/>
        </w:rPr>
        <w:t>.</w:t>
      </w:r>
      <w:r w:rsidR="005F3CE1" w:rsidRPr="005B503C">
        <w:rPr>
          <w:rFonts w:cs="Calibri"/>
          <w:sz w:val="24"/>
          <w:szCs w:val="24"/>
        </w:rPr>
        <w:t xml:space="preserve"> </w:t>
      </w:r>
      <w:r w:rsidR="00927FCE">
        <w:rPr>
          <w:rFonts w:cs="Calibri"/>
          <w:sz w:val="24"/>
          <w:szCs w:val="24"/>
        </w:rPr>
        <w:t>C</w:t>
      </w:r>
      <w:r w:rsidR="005F3CE1" w:rsidRPr="005B503C">
        <w:rPr>
          <w:rFonts w:cs="Calibri"/>
          <w:sz w:val="24"/>
          <w:szCs w:val="24"/>
        </w:rPr>
        <w:t>eap means ‘market’</w:t>
      </w:r>
      <w:r w:rsidR="00927FCE">
        <w:rPr>
          <w:rFonts w:cs="Calibri"/>
          <w:sz w:val="24"/>
          <w:szCs w:val="24"/>
        </w:rPr>
        <w:t>.</w:t>
      </w:r>
    </w:p>
    <w:p w14:paraId="1041020D" w14:textId="4F377CBC" w:rsidR="00C71BC1" w:rsidRDefault="00120854">
      <w:pPr>
        <w:jc w:val="both"/>
        <w:rPr>
          <w:rFonts w:cs="Calibri"/>
          <w:sz w:val="24"/>
          <w:szCs w:val="24"/>
        </w:rPr>
      </w:pPr>
      <w:r>
        <w:rPr>
          <w:rFonts w:cs="Calibri"/>
          <w:b/>
          <w:bCs/>
          <w:sz w:val="24"/>
          <w:szCs w:val="24"/>
        </w:rPr>
        <w:t>Question</w:t>
      </w:r>
      <w:r>
        <w:rPr>
          <w:rFonts w:cs="Calibri"/>
          <w:sz w:val="24"/>
          <w:szCs w:val="24"/>
        </w:rPr>
        <w:t xml:space="preserve">: </w:t>
      </w:r>
      <w:r w:rsidR="00A053F1">
        <w:rPr>
          <w:rFonts w:cs="Calibri"/>
          <w:sz w:val="24"/>
          <w:szCs w:val="24"/>
        </w:rPr>
        <w:t>So w</w:t>
      </w:r>
      <w:r>
        <w:rPr>
          <w:rFonts w:cs="Calibri"/>
          <w:sz w:val="24"/>
          <w:szCs w:val="24"/>
        </w:rPr>
        <w:t xml:space="preserve">hat kind of words do you get in </w:t>
      </w:r>
      <w:r w:rsidR="00A053F1">
        <w:rPr>
          <w:rFonts w:cs="Calibri"/>
          <w:sz w:val="24"/>
          <w:szCs w:val="24"/>
        </w:rPr>
        <w:t xml:space="preserve">these </w:t>
      </w:r>
      <w:r>
        <w:rPr>
          <w:rFonts w:cs="Calibri"/>
          <w:sz w:val="24"/>
          <w:szCs w:val="24"/>
        </w:rPr>
        <w:t xml:space="preserve">place-names? </w:t>
      </w:r>
    </w:p>
    <w:p w14:paraId="5E3B776B" w14:textId="72779921" w:rsidR="00C71BC1" w:rsidRDefault="00120854">
      <w:pPr>
        <w:jc w:val="both"/>
        <w:rPr>
          <w:rFonts w:cs="Calibri"/>
          <w:sz w:val="24"/>
          <w:szCs w:val="24"/>
        </w:rPr>
      </w:pPr>
      <w:r>
        <w:rPr>
          <w:rFonts w:cs="Calibri"/>
          <w:b/>
          <w:bCs/>
          <w:sz w:val="24"/>
          <w:szCs w:val="24"/>
        </w:rPr>
        <w:t>Question</w:t>
      </w:r>
      <w:r>
        <w:rPr>
          <w:rFonts w:cs="Calibri"/>
          <w:sz w:val="24"/>
          <w:szCs w:val="24"/>
        </w:rPr>
        <w:t xml:space="preserve">: What kind of words do you not get in place-names? Why not? </w:t>
      </w:r>
    </w:p>
    <w:p w14:paraId="660B3EB6" w14:textId="49B4036B" w:rsidR="0026167B" w:rsidRDefault="00120854">
      <w:pPr>
        <w:jc w:val="both"/>
      </w:pPr>
      <w:r>
        <w:rPr>
          <w:rFonts w:cs="Calibri"/>
          <w:b/>
          <w:bCs/>
          <w:sz w:val="24"/>
          <w:szCs w:val="24"/>
        </w:rPr>
        <w:t>Question</w:t>
      </w:r>
      <w:r>
        <w:rPr>
          <w:rFonts w:cs="Calibri"/>
          <w:sz w:val="24"/>
          <w:szCs w:val="24"/>
        </w:rPr>
        <w:t>: If ‘ham’ means ‘home’, and -ing- means ‘followers of</w:t>
      </w:r>
      <w:r w:rsidR="00CD3166">
        <w:rPr>
          <w:rFonts w:cs="Calibri"/>
          <w:sz w:val="24"/>
          <w:szCs w:val="24"/>
        </w:rPr>
        <w:t>’</w:t>
      </w:r>
      <w:r>
        <w:rPr>
          <w:rFonts w:cs="Calibri"/>
          <w:sz w:val="24"/>
          <w:szCs w:val="24"/>
        </w:rPr>
        <w:t>, then what do the following names mean</w:t>
      </w:r>
      <w:r w:rsidR="00CD3166">
        <w:rPr>
          <w:rFonts w:cs="Calibri"/>
          <w:sz w:val="24"/>
          <w:szCs w:val="24"/>
        </w:rPr>
        <w:t>?</w:t>
      </w:r>
      <w:r>
        <w:rPr>
          <w:rFonts w:cs="Calibri"/>
          <w:sz w:val="24"/>
          <w:szCs w:val="24"/>
        </w:rPr>
        <w:t>:</w:t>
      </w:r>
    </w:p>
    <w:p w14:paraId="5871C4A3" w14:textId="1FC36428" w:rsidR="0026167B" w:rsidRDefault="00120854">
      <w:pPr>
        <w:jc w:val="both"/>
        <w:rPr>
          <w:rFonts w:cs="Calibri"/>
          <w:sz w:val="24"/>
          <w:szCs w:val="24"/>
        </w:rPr>
      </w:pPr>
      <w:r>
        <w:rPr>
          <w:rFonts w:cs="Calibri"/>
          <w:sz w:val="24"/>
          <w:szCs w:val="24"/>
        </w:rPr>
        <w:t>Beormingaham, Snottingaham</w:t>
      </w:r>
    </w:p>
    <w:p w14:paraId="2F048D66" w14:textId="28FE7759" w:rsidR="0026167B" w:rsidRDefault="00120854">
      <w:pPr>
        <w:jc w:val="both"/>
        <w:rPr>
          <w:rFonts w:cs="Calibri"/>
          <w:sz w:val="24"/>
          <w:szCs w:val="24"/>
        </w:rPr>
      </w:pPr>
      <w:r>
        <w:rPr>
          <w:rFonts w:cs="Calibri"/>
          <w:sz w:val="24"/>
          <w:szCs w:val="24"/>
        </w:rPr>
        <w:t xml:space="preserve">So who were Beorma and Snot? </w:t>
      </w:r>
      <w:r w:rsidR="00C71BC1">
        <w:rPr>
          <w:rFonts w:cs="Calibri"/>
          <w:sz w:val="24"/>
          <w:szCs w:val="24"/>
        </w:rPr>
        <w:t xml:space="preserve">And all the other people, </w:t>
      </w:r>
      <w:r w:rsidR="00C71BC1" w:rsidRPr="005B503C">
        <w:rPr>
          <w:rFonts w:cs="Calibri"/>
          <w:sz w:val="24"/>
          <w:szCs w:val="24"/>
        </w:rPr>
        <w:t xml:space="preserve">Wændla, Dudda, Goda, Beorma, Reada, Gip, </w:t>
      </w:r>
      <w:r w:rsidR="00C71BC1">
        <w:rPr>
          <w:rFonts w:cs="Calibri"/>
          <w:sz w:val="24"/>
          <w:szCs w:val="24"/>
        </w:rPr>
        <w:t xml:space="preserve">and </w:t>
      </w:r>
      <w:r w:rsidR="00C71BC1" w:rsidRPr="005B503C">
        <w:rPr>
          <w:rFonts w:cs="Calibri"/>
          <w:sz w:val="24"/>
          <w:szCs w:val="24"/>
        </w:rPr>
        <w:t>Cnebba</w:t>
      </w:r>
      <w:r w:rsidR="00C71BC1">
        <w:rPr>
          <w:rFonts w:cs="Calibri"/>
          <w:sz w:val="24"/>
          <w:szCs w:val="24"/>
        </w:rPr>
        <w:t xml:space="preserve">? The answer is: </w:t>
      </w:r>
      <w:r>
        <w:rPr>
          <w:rFonts w:cs="Calibri"/>
          <w:sz w:val="24"/>
          <w:szCs w:val="24"/>
        </w:rPr>
        <w:t>We don’t know; probably powerful leaders after whom some places were named. There is a lot that we don’t know about the Anglo-Saxons; sometimes we just know the name of a person, but not that much more about them, because they lived such a long time ago and all the information got lost.</w:t>
      </w:r>
    </w:p>
    <w:p w14:paraId="7E4F7B62" w14:textId="592D4CE0" w:rsidR="00064381" w:rsidRDefault="00064381">
      <w:pPr>
        <w:jc w:val="both"/>
        <w:rPr>
          <w:rFonts w:cs="Calibri"/>
          <w:sz w:val="24"/>
          <w:szCs w:val="24"/>
        </w:rPr>
      </w:pPr>
    </w:p>
    <w:p w14:paraId="39EB1779" w14:textId="0AF05E98" w:rsidR="009B45AE" w:rsidRDefault="009B45AE">
      <w:pPr>
        <w:jc w:val="both"/>
        <w:rPr>
          <w:rFonts w:cs="Calibri"/>
          <w:sz w:val="24"/>
          <w:szCs w:val="24"/>
        </w:rPr>
      </w:pPr>
    </w:p>
    <w:p w14:paraId="42699455" w14:textId="66688DC9" w:rsidR="009B45AE" w:rsidRDefault="009B45AE">
      <w:pPr>
        <w:jc w:val="both"/>
        <w:rPr>
          <w:rFonts w:cs="Calibri"/>
          <w:sz w:val="24"/>
          <w:szCs w:val="24"/>
        </w:rPr>
      </w:pPr>
    </w:p>
    <w:p w14:paraId="54143408" w14:textId="261CF2D8" w:rsidR="00A6051D" w:rsidRDefault="00A6051D">
      <w:pPr>
        <w:jc w:val="both"/>
        <w:rPr>
          <w:rFonts w:cs="Calibri"/>
          <w:sz w:val="24"/>
          <w:szCs w:val="24"/>
        </w:rPr>
      </w:pPr>
    </w:p>
    <w:p w14:paraId="3F9D1D70" w14:textId="097F2AC8" w:rsidR="00A6051D" w:rsidRDefault="00A6051D">
      <w:pPr>
        <w:jc w:val="both"/>
        <w:rPr>
          <w:rFonts w:cs="Calibri"/>
          <w:sz w:val="24"/>
          <w:szCs w:val="24"/>
        </w:rPr>
      </w:pPr>
    </w:p>
    <w:p w14:paraId="6E98ED01" w14:textId="7BC941F6" w:rsidR="00A6051D" w:rsidRDefault="00A6051D">
      <w:pPr>
        <w:jc w:val="both"/>
        <w:rPr>
          <w:rFonts w:cs="Calibri"/>
          <w:sz w:val="24"/>
          <w:szCs w:val="24"/>
        </w:rPr>
      </w:pPr>
    </w:p>
    <w:p w14:paraId="72F46B48" w14:textId="25C49F2C" w:rsidR="00A6051D" w:rsidRDefault="00A6051D">
      <w:pPr>
        <w:jc w:val="both"/>
        <w:rPr>
          <w:rFonts w:cs="Calibri"/>
          <w:sz w:val="24"/>
          <w:szCs w:val="24"/>
        </w:rPr>
      </w:pPr>
    </w:p>
    <w:p w14:paraId="031B11C3" w14:textId="77777777" w:rsidR="00A6051D" w:rsidRDefault="00A6051D">
      <w:pPr>
        <w:jc w:val="both"/>
        <w:rPr>
          <w:rFonts w:cs="Calibri"/>
          <w:sz w:val="24"/>
          <w:szCs w:val="24"/>
        </w:rPr>
      </w:pPr>
    </w:p>
    <w:p w14:paraId="3EA7944B" w14:textId="3DF0D5C4" w:rsidR="00A6051D" w:rsidRDefault="00A6051D">
      <w:pPr>
        <w:jc w:val="both"/>
        <w:rPr>
          <w:rFonts w:cs="Calibri"/>
          <w:sz w:val="24"/>
          <w:szCs w:val="24"/>
        </w:rPr>
      </w:pPr>
    </w:p>
    <w:p w14:paraId="5B4595D8" w14:textId="179270EA" w:rsidR="00A6051D" w:rsidRDefault="00A6051D">
      <w:pPr>
        <w:jc w:val="both"/>
        <w:rPr>
          <w:rFonts w:cs="Calibri"/>
          <w:sz w:val="24"/>
          <w:szCs w:val="24"/>
        </w:rPr>
      </w:pPr>
    </w:p>
    <w:p w14:paraId="680274A2" w14:textId="41414A76" w:rsidR="00A6051D" w:rsidRDefault="00A6051D">
      <w:pPr>
        <w:jc w:val="both"/>
        <w:rPr>
          <w:rFonts w:cs="Calibri"/>
          <w:sz w:val="24"/>
          <w:szCs w:val="24"/>
        </w:rPr>
      </w:pPr>
    </w:p>
    <w:p w14:paraId="00D26205" w14:textId="2207026E" w:rsidR="00A6051D" w:rsidRDefault="00A6051D">
      <w:pPr>
        <w:jc w:val="both"/>
        <w:rPr>
          <w:rFonts w:cs="Calibri"/>
          <w:sz w:val="24"/>
          <w:szCs w:val="24"/>
        </w:rPr>
      </w:pPr>
    </w:p>
    <w:p w14:paraId="01F4FAAD" w14:textId="2E416D1E" w:rsidR="00A6051D" w:rsidRDefault="00A6051D">
      <w:pPr>
        <w:jc w:val="both"/>
        <w:rPr>
          <w:rFonts w:cs="Calibri"/>
          <w:sz w:val="24"/>
          <w:szCs w:val="24"/>
        </w:rPr>
      </w:pPr>
    </w:p>
    <w:p w14:paraId="1F03E4D1" w14:textId="736DEEA4" w:rsidR="00A6051D" w:rsidRDefault="00A6051D">
      <w:pPr>
        <w:jc w:val="both"/>
        <w:rPr>
          <w:rFonts w:cs="Calibri"/>
          <w:sz w:val="24"/>
          <w:szCs w:val="24"/>
        </w:rPr>
      </w:pPr>
    </w:p>
    <w:p w14:paraId="5B69016D" w14:textId="77777777" w:rsidR="00A6051D" w:rsidRDefault="00A6051D">
      <w:pPr>
        <w:jc w:val="both"/>
        <w:rPr>
          <w:rFonts w:cs="Calibri"/>
          <w:sz w:val="24"/>
          <w:szCs w:val="24"/>
        </w:rPr>
      </w:pPr>
    </w:p>
    <w:p w14:paraId="41D2E2AC" w14:textId="524EBD9F" w:rsidR="009B45AE" w:rsidRDefault="009B45AE">
      <w:pPr>
        <w:jc w:val="both"/>
        <w:rPr>
          <w:rFonts w:cs="Calibri"/>
          <w:sz w:val="24"/>
          <w:szCs w:val="24"/>
        </w:rPr>
      </w:pPr>
    </w:p>
    <w:p w14:paraId="31CD4E23" w14:textId="2C3B523C" w:rsidR="009B45AE" w:rsidRDefault="009B45AE">
      <w:pPr>
        <w:jc w:val="both"/>
        <w:rPr>
          <w:rFonts w:cs="Calibri"/>
          <w:sz w:val="24"/>
          <w:szCs w:val="24"/>
        </w:rPr>
      </w:pPr>
    </w:p>
    <w:p w14:paraId="7ACE8024" w14:textId="5F16D5B2" w:rsidR="009B45AE" w:rsidRDefault="009B45AE">
      <w:pPr>
        <w:jc w:val="both"/>
        <w:rPr>
          <w:rFonts w:cs="Calibri"/>
          <w:sz w:val="24"/>
          <w:szCs w:val="24"/>
        </w:rPr>
      </w:pPr>
    </w:p>
    <w:p w14:paraId="0A10E7CE" w14:textId="45999105" w:rsidR="009B45AE" w:rsidRDefault="009B45AE">
      <w:pPr>
        <w:jc w:val="both"/>
        <w:rPr>
          <w:rFonts w:cs="Calibri"/>
          <w:sz w:val="24"/>
          <w:szCs w:val="24"/>
        </w:rPr>
      </w:pPr>
    </w:p>
    <w:p w14:paraId="00CF4AAF" w14:textId="560FC50A" w:rsidR="00CB4CB6" w:rsidRPr="00CB4CB6" w:rsidRDefault="00CB4CB6">
      <w:pPr>
        <w:jc w:val="both"/>
        <w:rPr>
          <w:rFonts w:cs="Calibri"/>
          <w:b/>
          <w:bCs/>
          <w:sz w:val="24"/>
          <w:szCs w:val="24"/>
        </w:rPr>
      </w:pPr>
      <w:r w:rsidRPr="00CB4CB6">
        <w:rPr>
          <w:rFonts w:cs="Calibri"/>
          <w:b/>
          <w:bCs/>
          <w:sz w:val="24"/>
          <w:szCs w:val="24"/>
        </w:rPr>
        <w:lastRenderedPageBreak/>
        <w:t>3) Old English Versions of Modern Place-Names</w:t>
      </w:r>
    </w:p>
    <w:p w14:paraId="61EA7476" w14:textId="7ED65D89" w:rsidR="009B45AE" w:rsidRDefault="00BB28DB">
      <w:pPr>
        <w:jc w:val="both"/>
        <w:rPr>
          <w:rFonts w:cs="Calibri"/>
          <w:sz w:val="24"/>
          <w:szCs w:val="24"/>
        </w:rPr>
      </w:pPr>
      <w:r>
        <w:rPr>
          <w:rFonts w:cs="Calibri"/>
          <w:sz w:val="24"/>
          <w:szCs w:val="24"/>
        </w:rPr>
        <w:t xml:space="preserve">Here’s a map </w:t>
      </w:r>
      <w:r w:rsidR="00CB4CB6">
        <w:rPr>
          <w:rFonts w:cs="Calibri"/>
          <w:sz w:val="24"/>
          <w:szCs w:val="24"/>
        </w:rPr>
        <w:t xml:space="preserve">of the southern and eastern part of England </w:t>
      </w:r>
      <w:r>
        <w:rPr>
          <w:rFonts w:cs="Calibri"/>
          <w:sz w:val="24"/>
          <w:szCs w:val="24"/>
        </w:rPr>
        <w:t>with Old English place-na</w:t>
      </w:r>
      <w:r w:rsidR="00CB4CB6">
        <w:rPr>
          <w:rFonts w:cs="Calibri"/>
          <w:sz w:val="24"/>
          <w:szCs w:val="24"/>
        </w:rPr>
        <w:t>mes. Can you find your nearest big town on the map? Can you find London, Canterbury, Oxford, Lincoln, Nottingham, Leicester, Lichfield, Derby, Buckingham?</w:t>
      </w:r>
    </w:p>
    <w:p w14:paraId="4B23D2BA" w14:textId="3078A7EB" w:rsidR="009B45AE" w:rsidRDefault="009B45AE">
      <w:pPr>
        <w:jc w:val="both"/>
        <w:rPr>
          <w:rFonts w:cs="Calibri"/>
          <w:sz w:val="24"/>
          <w:szCs w:val="24"/>
        </w:rPr>
      </w:pPr>
    </w:p>
    <w:p w14:paraId="2176BC9D" w14:textId="1AB353D1" w:rsidR="009B45AE" w:rsidRDefault="00BB28DB">
      <w:pPr>
        <w:jc w:val="both"/>
        <w:rPr>
          <w:rFonts w:cs="Calibri"/>
          <w:sz w:val="24"/>
          <w:szCs w:val="24"/>
        </w:rPr>
      </w:pPr>
      <w:r w:rsidRPr="00BB28DB">
        <w:rPr>
          <w:rFonts w:cs="Calibri"/>
          <w:noProof/>
          <w:sz w:val="24"/>
          <w:szCs w:val="24"/>
        </w:rPr>
        <w:drawing>
          <wp:inline distT="0" distB="0" distL="0" distR="0" wp14:anchorId="6CA33611" wp14:editId="17813C5A">
            <wp:extent cx="5731510" cy="27508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750820"/>
                    </a:xfrm>
                    <a:prstGeom prst="rect">
                      <a:avLst/>
                    </a:prstGeom>
                  </pic:spPr>
                </pic:pic>
              </a:graphicData>
            </a:graphic>
          </wp:inline>
        </w:drawing>
      </w:r>
    </w:p>
    <w:p w14:paraId="0F40AF58" w14:textId="5D9A41B4" w:rsidR="009B45AE" w:rsidRDefault="00BB28DB">
      <w:pPr>
        <w:jc w:val="both"/>
        <w:rPr>
          <w:rFonts w:cs="Calibri"/>
          <w:sz w:val="24"/>
          <w:szCs w:val="24"/>
        </w:rPr>
      </w:pPr>
      <w:r w:rsidRPr="00BB28DB">
        <w:rPr>
          <w:rFonts w:cs="Calibri"/>
          <w:noProof/>
          <w:sz w:val="24"/>
          <w:szCs w:val="24"/>
        </w:rPr>
        <w:drawing>
          <wp:inline distT="0" distB="0" distL="0" distR="0" wp14:anchorId="01D7745B" wp14:editId="6C3F6975">
            <wp:extent cx="5731510" cy="4025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025900"/>
                    </a:xfrm>
                    <a:prstGeom prst="rect">
                      <a:avLst/>
                    </a:prstGeom>
                  </pic:spPr>
                </pic:pic>
              </a:graphicData>
            </a:graphic>
          </wp:inline>
        </w:drawing>
      </w:r>
    </w:p>
    <w:p w14:paraId="1A36226E" w14:textId="6950FDEB" w:rsidR="009B45AE" w:rsidRDefault="00E114BE">
      <w:pPr>
        <w:jc w:val="both"/>
        <w:rPr>
          <w:rFonts w:cs="Calibri"/>
          <w:sz w:val="24"/>
          <w:szCs w:val="24"/>
        </w:rPr>
      </w:pPr>
      <w:r>
        <w:rPr>
          <w:rFonts w:cs="Calibri"/>
          <w:sz w:val="24"/>
          <w:szCs w:val="24"/>
        </w:rPr>
        <w:t xml:space="preserve">[Source: F. Stenton, </w:t>
      </w:r>
      <w:r w:rsidRPr="00E114BE">
        <w:rPr>
          <w:rFonts w:cs="Calibri"/>
          <w:i/>
          <w:iCs/>
          <w:sz w:val="24"/>
          <w:szCs w:val="24"/>
        </w:rPr>
        <w:t>Anglo-Saxon England</w:t>
      </w:r>
      <w:r>
        <w:rPr>
          <w:rFonts w:cs="Calibri"/>
          <w:sz w:val="24"/>
          <w:szCs w:val="24"/>
        </w:rPr>
        <w:t>, 3</w:t>
      </w:r>
      <w:r w:rsidRPr="00E114BE">
        <w:rPr>
          <w:rFonts w:cs="Calibri"/>
          <w:sz w:val="24"/>
          <w:szCs w:val="24"/>
          <w:vertAlign w:val="superscript"/>
        </w:rPr>
        <w:t>rd</w:t>
      </w:r>
      <w:r>
        <w:rPr>
          <w:rFonts w:cs="Calibri"/>
          <w:sz w:val="24"/>
          <w:szCs w:val="24"/>
        </w:rPr>
        <w:t xml:space="preserve"> edn (Oxford, 1971)</w:t>
      </w:r>
    </w:p>
    <w:p w14:paraId="45FE6BDB" w14:textId="77777777" w:rsidR="00CB4CB6" w:rsidRDefault="00CB4CB6">
      <w:pPr>
        <w:jc w:val="both"/>
        <w:rPr>
          <w:rFonts w:cs="Calibri"/>
          <w:b/>
          <w:bCs/>
          <w:sz w:val="24"/>
          <w:szCs w:val="24"/>
        </w:rPr>
      </w:pPr>
    </w:p>
    <w:p w14:paraId="30E365B8" w14:textId="62828975" w:rsidR="00064381" w:rsidRPr="00064381" w:rsidRDefault="00CB4CB6">
      <w:pPr>
        <w:jc w:val="both"/>
        <w:rPr>
          <w:rFonts w:cs="Calibri"/>
          <w:b/>
          <w:bCs/>
          <w:sz w:val="24"/>
          <w:szCs w:val="24"/>
        </w:rPr>
      </w:pPr>
      <w:r>
        <w:rPr>
          <w:rFonts w:cs="Calibri"/>
          <w:b/>
          <w:bCs/>
          <w:sz w:val="24"/>
          <w:szCs w:val="24"/>
        </w:rPr>
        <w:lastRenderedPageBreak/>
        <w:t>4</w:t>
      </w:r>
      <w:r w:rsidR="00064381" w:rsidRPr="00064381">
        <w:rPr>
          <w:rFonts w:cs="Calibri"/>
          <w:b/>
          <w:bCs/>
          <w:sz w:val="24"/>
          <w:szCs w:val="24"/>
        </w:rPr>
        <w:t>) Anglo- Saxon Personal Names</w:t>
      </w:r>
    </w:p>
    <w:p w14:paraId="5CB1615D" w14:textId="156E07C2" w:rsidR="0026167B" w:rsidRDefault="00120854">
      <w:pPr>
        <w:jc w:val="both"/>
        <w:rPr>
          <w:rFonts w:cs="Calibri"/>
          <w:sz w:val="24"/>
          <w:szCs w:val="24"/>
        </w:rPr>
      </w:pPr>
      <w:r>
        <w:rPr>
          <w:rFonts w:cs="Calibri"/>
          <w:sz w:val="24"/>
          <w:szCs w:val="24"/>
        </w:rPr>
        <w:t xml:space="preserve">People also had names back </w:t>
      </w:r>
      <w:r w:rsidR="006A31ED">
        <w:rPr>
          <w:rFonts w:cs="Calibri"/>
          <w:sz w:val="24"/>
          <w:szCs w:val="24"/>
        </w:rPr>
        <w:t>in Anglo-Saxon times</w:t>
      </w:r>
      <w:r>
        <w:rPr>
          <w:rFonts w:cs="Calibri"/>
          <w:sz w:val="24"/>
          <w:szCs w:val="24"/>
        </w:rPr>
        <w:t xml:space="preserve">, but they didn’t have a first name and a </w:t>
      </w:r>
      <w:r w:rsidR="00064381">
        <w:rPr>
          <w:rFonts w:cs="Calibri"/>
          <w:sz w:val="24"/>
          <w:szCs w:val="24"/>
        </w:rPr>
        <w:t>family</w:t>
      </w:r>
      <w:r>
        <w:rPr>
          <w:rFonts w:cs="Calibri"/>
          <w:sz w:val="24"/>
          <w:szCs w:val="24"/>
        </w:rPr>
        <w:t xml:space="preserve"> name, like we do. They </w:t>
      </w:r>
      <w:r w:rsidR="00064381">
        <w:rPr>
          <w:rFonts w:cs="Calibri"/>
          <w:sz w:val="24"/>
          <w:szCs w:val="24"/>
        </w:rPr>
        <w:t xml:space="preserve">usually </w:t>
      </w:r>
      <w:r>
        <w:rPr>
          <w:rFonts w:cs="Calibri"/>
          <w:sz w:val="24"/>
          <w:szCs w:val="24"/>
        </w:rPr>
        <w:t xml:space="preserve">just had one name. Anglo-Saxon towns and villages weren’t very big, and not that many people lived in them. So </w:t>
      </w:r>
      <w:r w:rsidR="00064381">
        <w:rPr>
          <w:rFonts w:cs="Calibri"/>
          <w:sz w:val="24"/>
          <w:szCs w:val="24"/>
        </w:rPr>
        <w:t xml:space="preserve">there probably weren’t too many people with the same name living in the same village, and even if there were, </w:t>
      </w:r>
      <w:r>
        <w:rPr>
          <w:rFonts w:cs="Calibri"/>
          <w:sz w:val="24"/>
          <w:szCs w:val="24"/>
        </w:rPr>
        <w:t xml:space="preserve">it wasn’t too confusing to have more than one person called with the same name. </w:t>
      </w:r>
      <w:r w:rsidR="00064381">
        <w:rPr>
          <w:rFonts w:cs="Calibri"/>
          <w:sz w:val="24"/>
          <w:szCs w:val="24"/>
        </w:rPr>
        <w:t>(How many people might live in a big modern city called ‘John’, or ‘Mohammed’ or ‘Sarah’? This is why we need family names in modern times.)</w:t>
      </w:r>
    </w:p>
    <w:p w14:paraId="2563C6C7" w14:textId="77777777" w:rsidR="006A31ED" w:rsidRDefault="006A31ED">
      <w:pPr>
        <w:jc w:val="both"/>
        <w:rPr>
          <w:rFonts w:cs="Calibri"/>
          <w:sz w:val="24"/>
          <w:szCs w:val="24"/>
        </w:rPr>
      </w:pPr>
    </w:p>
    <w:p w14:paraId="2DB194E8" w14:textId="77777777" w:rsidR="00870138" w:rsidRDefault="00120854">
      <w:pPr>
        <w:jc w:val="both"/>
        <w:rPr>
          <w:rFonts w:cs="Calibri"/>
          <w:sz w:val="24"/>
          <w:szCs w:val="24"/>
        </w:rPr>
      </w:pPr>
      <w:r>
        <w:rPr>
          <w:rFonts w:cs="Calibri"/>
          <w:sz w:val="24"/>
          <w:szCs w:val="24"/>
        </w:rPr>
        <w:t xml:space="preserve">Here some </w:t>
      </w:r>
      <w:r w:rsidR="00064381">
        <w:rPr>
          <w:rFonts w:cs="Calibri"/>
          <w:sz w:val="24"/>
          <w:szCs w:val="24"/>
        </w:rPr>
        <w:t xml:space="preserve">more </w:t>
      </w:r>
      <w:r>
        <w:rPr>
          <w:rFonts w:cs="Calibri"/>
          <w:sz w:val="24"/>
          <w:szCs w:val="24"/>
        </w:rPr>
        <w:t>examples of Old English names:</w:t>
      </w:r>
      <w:r w:rsidR="00870138">
        <w:rPr>
          <w:rFonts w:cs="Calibri"/>
          <w:sz w:val="24"/>
          <w:szCs w:val="24"/>
        </w:rPr>
        <w:t xml:space="preserve"> </w:t>
      </w:r>
    </w:p>
    <w:p w14:paraId="6E9DC951" w14:textId="0E2C44CD" w:rsidR="00870138" w:rsidRDefault="00120854">
      <w:pPr>
        <w:jc w:val="both"/>
        <w:rPr>
          <w:rFonts w:cs="Calibri"/>
          <w:sz w:val="24"/>
          <w:szCs w:val="24"/>
        </w:rPr>
      </w:pPr>
      <w:r>
        <w:rPr>
          <w:rFonts w:cs="Calibri"/>
          <w:sz w:val="24"/>
          <w:szCs w:val="24"/>
        </w:rPr>
        <w:t>Edgar</w:t>
      </w:r>
    </w:p>
    <w:p w14:paraId="1FF0CDE1" w14:textId="6ED052D2" w:rsidR="0026167B" w:rsidRDefault="00120854">
      <w:pPr>
        <w:jc w:val="both"/>
        <w:rPr>
          <w:rFonts w:cs="Calibri"/>
          <w:sz w:val="24"/>
          <w:szCs w:val="24"/>
        </w:rPr>
      </w:pPr>
      <w:r>
        <w:rPr>
          <w:rFonts w:cs="Calibri"/>
          <w:sz w:val="24"/>
          <w:szCs w:val="24"/>
        </w:rPr>
        <w:t>Edwin</w:t>
      </w:r>
    </w:p>
    <w:p w14:paraId="7416E197" w14:textId="77777777" w:rsidR="0026167B" w:rsidRDefault="00120854">
      <w:pPr>
        <w:jc w:val="both"/>
        <w:rPr>
          <w:rFonts w:cs="Calibri"/>
          <w:sz w:val="24"/>
          <w:szCs w:val="24"/>
        </w:rPr>
      </w:pPr>
      <w:r>
        <w:rPr>
          <w:rFonts w:cs="Calibri"/>
          <w:sz w:val="24"/>
          <w:szCs w:val="24"/>
        </w:rPr>
        <w:t>Alfred</w:t>
      </w:r>
    </w:p>
    <w:p w14:paraId="2CD9482E" w14:textId="77777777" w:rsidR="0026167B" w:rsidRDefault="00120854">
      <w:pPr>
        <w:jc w:val="both"/>
        <w:rPr>
          <w:rFonts w:cs="Calibri"/>
          <w:sz w:val="24"/>
          <w:szCs w:val="24"/>
        </w:rPr>
      </w:pPr>
      <w:r>
        <w:rPr>
          <w:rFonts w:cs="Calibri"/>
          <w:sz w:val="24"/>
          <w:szCs w:val="24"/>
        </w:rPr>
        <w:t>Wulfstan</w:t>
      </w:r>
    </w:p>
    <w:p w14:paraId="36D39173" w14:textId="77777777" w:rsidR="0026167B" w:rsidRDefault="00120854">
      <w:pPr>
        <w:jc w:val="both"/>
        <w:rPr>
          <w:rFonts w:cs="Calibri"/>
          <w:sz w:val="24"/>
          <w:szCs w:val="24"/>
        </w:rPr>
      </w:pPr>
      <w:r>
        <w:rPr>
          <w:rFonts w:cs="Calibri"/>
          <w:sz w:val="24"/>
          <w:szCs w:val="24"/>
        </w:rPr>
        <w:t>Edmund</w:t>
      </w:r>
    </w:p>
    <w:p w14:paraId="6D7FB893" w14:textId="77777777" w:rsidR="0026167B" w:rsidRDefault="00120854">
      <w:pPr>
        <w:jc w:val="both"/>
        <w:rPr>
          <w:rFonts w:cs="Calibri"/>
          <w:sz w:val="24"/>
          <w:szCs w:val="24"/>
        </w:rPr>
      </w:pPr>
      <w:r>
        <w:rPr>
          <w:rFonts w:cs="Calibri"/>
          <w:sz w:val="24"/>
          <w:szCs w:val="24"/>
        </w:rPr>
        <w:t>Hilda</w:t>
      </w:r>
    </w:p>
    <w:p w14:paraId="57D8CA66" w14:textId="77777777" w:rsidR="0026167B" w:rsidRDefault="00120854">
      <w:pPr>
        <w:jc w:val="both"/>
        <w:rPr>
          <w:rFonts w:cs="Calibri"/>
          <w:sz w:val="24"/>
          <w:szCs w:val="24"/>
        </w:rPr>
      </w:pPr>
      <w:r>
        <w:rPr>
          <w:rFonts w:cs="Calibri"/>
          <w:sz w:val="24"/>
          <w:szCs w:val="24"/>
        </w:rPr>
        <w:t>Edward</w:t>
      </w:r>
    </w:p>
    <w:p w14:paraId="5FFF7D84" w14:textId="77777777" w:rsidR="0026167B" w:rsidRDefault="00120854">
      <w:pPr>
        <w:jc w:val="both"/>
        <w:rPr>
          <w:rFonts w:cs="Calibri"/>
          <w:sz w:val="24"/>
          <w:szCs w:val="24"/>
        </w:rPr>
      </w:pPr>
      <w:r>
        <w:rPr>
          <w:rFonts w:cs="Calibri"/>
          <w:sz w:val="24"/>
          <w:szCs w:val="24"/>
        </w:rPr>
        <w:t>Hrothberht</w:t>
      </w:r>
    </w:p>
    <w:p w14:paraId="677F083E" w14:textId="15B3DA99" w:rsidR="0026167B" w:rsidRDefault="00064381">
      <w:pPr>
        <w:jc w:val="both"/>
        <w:rPr>
          <w:rFonts w:cs="Calibri"/>
          <w:sz w:val="24"/>
          <w:szCs w:val="24"/>
        </w:rPr>
      </w:pPr>
      <w:r>
        <w:rPr>
          <w:rFonts w:cs="Calibri"/>
          <w:sz w:val="24"/>
          <w:szCs w:val="24"/>
        </w:rPr>
        <w:t>Æ</w:t>
      </w:r>
      <w:r w:rsidR="00120854">
        <w:rPr>
          <w:rFonts w:cs="Calibri"/>
          <w:sz w:val="24"/>
          <w:szCs w:val="24"/>
        </w:rPr>
        <w:t>thelthryth</w:t>
      </w:r>
    </w:p>
    <w:p w14:paraId="7BBDC5DF" w14:textId="77777777" w:rsidR="00870138" w:rsidRDefault="00870138">
      <w:pPr>
        <w:jc w:val="both"/>
        <w:rPr>
          <w:rFonts w:cs="Calibri"/>
          <w:b/>
          <w:bCs/>
          <w:sz w:val="24"/>
          <w:szCs w:val="24"/>
        </w:rPr>
      </w:pPr>
    </w:p>
    <w:p w14:paraId="11A374C6" w14:textId="364121E3" w:rsidR="008E07B7" w:rsidRDefault="00120854">
      <w:pPr>
        <w:jc w:val="both"/>
        <w:rPr>
          <w:rFonts w:cs="Calibri"/>
          <w:sz w:val="24"/>
          <w:szCs w:val="24"/>
        </w:rPr>
      </w:pPr>
      <w:r>
        <w:rPr>
          <w:rFonts w:cs="Calibri"/>
          <w:b/>
          <w:bCs/>
          <w:sz w:val="24"/>
          <w:szCs w:val="24"/>
        </w:rPr>
        <w:t>Question</w:t>
      </w:r>
      <w:r>
        <w:rPr>
          <w:rFonts w:cs="Calibri"/>
          <w:sz w:val="24"/>
          <w:szCs w:val="24"/>
        </w:rPr>
        <w:t xml:space="preserve">: Which of these names are still used today? </w:t>
      </w:r>
    </w:p>
    <w:p w14:paraId="75C26D7C" w14:textId="77777777" w:rsidR="006A31ED" w:rsidRDefault="006A31ED">
      <w:pPr>
        <w:jc w:val="both"/>
        <w:rPr>
          <w:rFonts w:cs="Calibri"/>
          <w:b/>
          <w:bCs/>
          <w:sz w:val="24"/>
          <w:szCs w:val="24"/>
        </w:rPr>
      </w:pPr>
    </w:p>
    <w:p w14:paraId="154562AD" w14:textId="7DEF273D" w:rsidR="0026167B" w:rsidRDefault="00120854">
      <w:pPr>
        <w:jc w:val="both"/>
        <w:rPr>
          <w:rFonts w:cs="Calibri"/>
          <w:sz w:val="24"/>
          <w:szCs w:val="24"/>
        </w:rPr>
      </w:pPr>
      <w:r w:rsidRPr="008E07B7">
        <w:rPr>
          <w:rFonts w:cs="Calibri"/>
          <w:b/>
          <w:bCs/>
          <w:sz w:val="24"/>
          <w:szCs w:val="24"/>
        </w:rPr>
        <w:t>Qu</w:t>
      </w:r>
      <w:r w:rsidR="008E07B7">
        <w:rPr>
          <w:rFonts w:cs="Calibri"/>
          <w:b/>
          <w:bCs/>
          <w:sz w:val="24"/>
          <w:szCs w:val="24"/>
        </w:rPr>
        <w:t>iz</w:t>
      </w:r>
      <w:r>
        <w:rPr>
          <w:rFonts w:cs="Calibri"/>
          <w:sz w:val="24"/>
          <w:szCs w:val="24"/>
        </w:rPr>
        <w:t xml:space="preserve">: </w:t>
      </w:r>
      <w:r w:rsidRPr="00653B7E">
        <w:rPr>
          <w:rFonts w:cs="Calibri"/>
          <w:b/>
          <w:bCs/>
          <w:sz w:val="24"/>
          <w:szCs w:val="24"/>
        </w:rPr>
        <w:t xml:space="preserve">Many Anglo-Saxon names mean something. Can you work out what the names </w:t>
      </w:r>
      <w:r w:rsidR="008B7BD7" w:rsidRPr="00653B7E">
        <w:rPr>
          <w:rFonts w:cs="Calibri"/>
          <w:b/>
          <w:bCs/>
          <w:sz w:val="24"/>
          <w:szCs w:val="24"/>
        </w:rPr>
        <w:t xml:space="preserve">given above </w:t>
      </w:r>
      <w:r w:rsidRPr="00653B7E">
        <w:rPr>
          <w:rFonts w:cs="Calibri"/>
          <w:b/>
          <w:bCs/>
          <w:sz w:val="24"/>
          <w:szCs w:val="24"/>
        </w:rPr>
        <w:t>mean?</w:t>
      </w:r>
      <w:r>
        <w:rPr>
          <w:rFonts w:cs="Calibri"/>
          <w:sz w:val="24"/>
          <w:szCs w:val="24"/>
        </w:rPr>
        <w:t xml:space="preserve"> Here some clues:</w:t>
      </w:r>
    </w:p>
    <w:p w14:paraId="21E730E2" w14:textId="421965FA" w:rsidR="0026167B" w:rsidRDefault="00870138">
      <w:pPr>
        <w:jc w:val="both"/>
        <w:rPr>
          <w:rFonts w:cs="Calibri"/>
          <w:sz w:val="24"/>
          <w:szCs w:val="24"/>
        </w:rPr>
      </w:pPr>
      <w:r>
        <w:rPr>
          <w:rFonts w:cs="Calibri"/>
          <w:sz w:val="24"/>
          <w:szCs w:val="24"/>
        </w:rPr>
        <w:t>æ</w:t>
      </w:r>
      <w:r w:rsidR="00120854">
        <w:rPr>
          <w:rFonts w:cs="Calibri"/>
          <w:sz w:val="24"/>
          <w:szCs w:val="24"/>
        </w:rPr>
        <w:t>lf = elf</w:t>
      </w:r>
    </w:p>
    <w:p w14:paraId="3D4B241F" w14:textId="04EF59F3" w:rsidR="0026167B" w:rsidRDefault="00870138">
      <w:pPr>
        <w:jc w:val="both"/>
        <w:rPr>
          <w:rFonts w:cs="Calibri"/>
          <w:sz w:val="24"/>
          <w:szCs w:val="24"/>
        </w:rPr>
      </w:pPr>
      <w:r>
        <w:rPr>
          <w:rFonts w:cs="Calibri"/>
          <w:sz w:val="24"/>
          <w:szCs w:val="24"/>
        </w:rPr>
        <w:t>æ</w:t>
      </w:r>
      <w:r w:rsidR="00120854">
        <w:rPr>
          <w:rFonts w:cs="Calibri"/>
          <w:sz w:val="24"/>
          <w:szCs w:val="24"/>
        </w:rPr>
        <w:t>thel = noble</w:t>
      </w:r>
    </w:p>
    <w:p w14:paraId="06B580D2" w14:textId="77777777" w:rsidR="0026167B" w:rsidRDefault="00120854">
      <w:pPr>
        <w:jc w:val="both"/>
        <w:rPr>
          <w:rFonts w:cs="Calibri"/>
          <w:sz w:val="24"/>
          <w:szCs w:val="24"/>
        </w:rPr>
      </w:pPr>
      <w:r>
        <w:rPr>
          <w:rFonts w:cs="Calibri"/>
          <w:sz w:val="24"/>
          <w:szCs w:val="24"/>
        </w:rPr>
        <w:t>beorht = bright</w:t>
      </w:r>
    </w:p>
    <w:p w14:paraId="7C1BBDAB" w14:textId="77777777" w:rsidR="0026167B" w:rsidRDefault="00120854">
      <w:pPr>
        <w:jc w:val="both"/>
        <w:rPr>
          <w:rFonts w:cs="Calibri"/>
          <w:sz w:val="24"/>
          <w:szCs w:val="24"/>
        </w:rPr>
      </w:pPr>
      <w:r>
        <w:rPr>
          <w:rFonts w:cs="Calibri"/>
          <w:sz w:val="24"/>
          <w:szCs w:val="24"/>
        </w:rPr>
        <w:t>cuþ = famous</w:t>
      </w:r>
    </w:p>
    <w:p w14:paraId="4F4850F7" w14:textId="77777777" w:rsidR="0026167B" w:rsidRDefault="00120854">
      <w:pPr>
        <w:jc w:val="both"/>
        <w:rPr>
          <w:rFonts w:cs="Calibri"/>
          <w:sz w:val="24"/>
          <w:szCs w:val="24"/>
        </w:rPr>
      </w:pPr>
      <w:r>
        <w:rPr>
          <w:rFonts w:cs="Calibri"/>
          <w:sz w:val="24"/>
          <w:szCs w:val="24"/>
        </w:rPr>
        <w:t>ed, ead = happy, rich</w:t>
      </w:r>
    </w:p>
    <w:p w14:paraId="2456F9B6" w14:textId="77777777" w:rsidR="0026167B" w:rsidRDefault="00120854">
      <w:pPr>
        <w:jc w:val="both"/>
        <w:rPr>
          <w:rFonts w:cs="Calibri"/>
          <w:sz w:val="24"/>
          <w:szCs w:val="24"/>
        </w:rPr>
      </w:pPr>
      <w:r>
        <w:rPr>
          <w:rFonts w:cs="Calibri"/>
          <w:sz w:val="24"/>
          <w:szCs w:val="24"/>
        </w:rPr>
        <w:t>gar = spear</w:t>
      </w:r>
    </w:p>
    <w:p w14:paraId="37B676C3" w14:textId="70194A38" w:rsidR="0026167B" w:rsidRDefault="00120854">
      <w:pPr>
        <w:jc w:val="both"/>
        <w:rPr>
          <w:rFonts w:cs="Calibri"/>
          <w:sz w:val="24"/>
          <w:szCs w:val="24"/>
        </w:rPr>
      </w:pPr>
      <w:r>
        <w:rPr>
          <w:rFonts w:cs="Calibri"/>
          <w:sz w:val="24"/>
          <w:szCs w:val="24"/>
        </w:rPr>
        <w:t>hild = battle</w:t>
      </w:r>
    </w:p>
    <w:p w14:paraId="15413132" w14:textId="6443E88F" w:rsidR="00870138" w:rsidRDefault="00870138">
      <w:pPr>
        <w:jc w:val="both"/>
        <w:rPr>
          <w:rFonts w:cs="Calibri"/>
          <w:sz w:val="24"/>
          <w:szCs w:val="24"/>
        </w:rPr>
      </w:pPr>
      <w:r>
        <w:rPr>
          <w:rFonts w:cs="Calibri"/>
          <w:sz w:val="24"/>
          <w:szCs w:val="24"/>
        </w:rPr>
        <w:t>hroth = glory, fame</w:t>
      </w:r>
    </w:p>
    <w:p w14:paraId="7974D77E" w14:textId="1A684EEF" w:rsidR="006A31ED" w:rsidRDefault="006A31ED">
      <w:pPr>
        <w:jc w:val="both"/>
        <w:rPr>
          <w:rFonts w:cs="Calibri"/>
          <w:sz w:val="24"/>
          <w:szCs w:val="24"/>
        </w:rPr>
      </w:pPr>
      <w:r>
        <w:rPr>
          <w:rFonts w:cs="Calibri"/>
          <w:sz w:val="24"/>
          <w:szCs w:val="24"/>
        </w:rPr>
        <w:lastRenderedPageBreak/>
        <w:t>mund = protection</w:t>
      </w:r>
    </w:p>
    <w:p w14:paraId="6DF6E0CB" w14:textId="391D2EAC" w:rsidR="0026167B" w:rsidRDefault="00120854">
      <w:pPr>
        <w:jc w:val="both"/>
        <w:rPr>
          <w:rFonts w:cs="Calibri"/>
          <w:sz w:val="24"/>
          <w:szCs w:val="24"/>
        </w:rPr>
      </w:pPr>
      <w:r>
        <w:rPr>
          <w:rFonts w:cs="Calibri"/>
          <w:sz w:val="24"/>
          <w:szCs w:val="24"/>
        </w:rPr>
        <w:t>r</w:t>
      </w:r>
      <w:r w:rsidR="008E07B7">
        <w:rPr>
          <w:rFonts w:cs="Calibri"/>
          <w:sz w:val="24"/>
          <w:szCs w:val="24"/>
        </w:rPr>
        <w:t>æ</w:t>
      </w:r>
      <w:r>
        <w:rPr>
          <w:rFonts w:cs="Calibri"/>
          <w:sz w:val="24"/>
          <w:szCs w:val="24"/>
        </w:rPr>
        <w:t>d = advice</w:t>
      </w:r>
    </w:p>
    <w:p w14:paraId="331AB04D" w14:textId="77777777" w:rsidR="0026167B" w:rsidRDefault="00120854">
      <w:pPr>
        <w:jc w:val="both"/>
        <w:rPr>
          <w:rFonts w:cs="Calibri"/>
          <w:sz w:val="24"/>
          <w:szCs w:val="24"/>
        </w:rPr>
      </w:pPr>
      <w:r>
        <w:rPr>
          <w:rFonts w:cs="Calibri"/>
          <w:sz w:val="24"/>
          <w:szCs w:val="24"/>
        </w:rPr>
        <w:t>ric = strong</w:t>
      </w:r>
    </w:p>
    <w:p w14:paraId="21EA4AD3" w14:textId="77777777" w:rsidR="0026167B" w:rsidRDefault="00120854">
      <w:pPr>
        <w:jc w:val="both"/>
        <w:rPr>
          <w:rFonts w:cs="Calibri"/>
          <w:sz w:val="24"/>
          <w:szCs w:val="24"/>
        </w:rPr>
      </w:pPr>
      <w:r>
        <w:rPr>
          <w:rFonts w:cs="Calibri"/>
          <w:sz w:val="24"/>
          <w:szCs w:val="24"/>
        </w:rPr>
        <w:t>stan = stone</w:t>
      </w:r>
    </w:p>
    <w:p w14:paraId="344533C1" w14:textId="77777777" w:rsidR="0026167B" w:rsidRDefault="00120854">
      <w:pPr>
        <w:jc w:val="both"/>
        <w:rPr>
          <w:rFonts w:cs="Calibri"/>
          <w:sz w:val="24"/>
          <w:szCs w:val="24"/>
        </w:rPr>
      </w:pPr>
      <w:r>
        <w:rPr>
          <w:rFonts w:cs="Calibri"/>
          <w:sz w:val="24"/>
          <w:szCs w:val="24"/>
        </w:rPr>
        <w:t>þryth = strength</w:t>
      </w:r>
    </w:p>
    <w:p w14:paraId="5DDF484E" w14:textId="77777777" w:rsidR="0026167B" w:rsidRDefault="00120854">
      <w:pPr>
        <w:jc w:val="both"/>
        <w:rPr>
          <w:rFonts w:cs="Calibri"/>
          <w:sz w:val="24"/>
          <w:szCs w:val="24"/>
        </w:rPr>
      </w:pPr>
      <w:r>
        <w:rPr>
          <w:rFonts w:cs="Calibri"/>
          <w:sz w:val="24"/>
          <w:szCs w:val="24"/>
        </w:rPr>
        <w:t>weard = leader, guardian</w:t>
      </w:r>
    </w:p>
    <w:p w14:paraId="59E5C654" w14:textId="77777777" w:rsidR="0026167B" w:rsidRDefault="00120854">
      <w:pPr>
        <w:jc w:val="both"/>
        <w:rPr>
          <w:rFonts w:cs="Calibri"/>
          <w:sz w:val="24"/>
          <w:szCs w:val="24"/>
        </w:rPr>
      </w:pPr>
      <w:r>
        <w:rPr>
          <w:rFonts w:cs="Calibri"/>
          <w:sz w:val="24"/>
          <w:szCs w:val="24"/>
        </w:rPr>
        <w:t>win, wine = friend</w:t>
      </w:r>
    </w:p>
    <w:p w14:paraId="5EF6773B" w14:textId="77777777" w:rsidR="0026167B" w:rsidRDefault="00120854">
      <w:pPr>
        <w:jc w:val="both"/>
        <w:rPr>
          <w:rFonts w:cs="Calibri"/>
          <w:sz w:val="24"/>
          <w:szCs w:val="24"/>
        </w:rPr>
      </w:pPr>
      <w:r>
        <w:rPr>
          <w:rFonts w:cs="Calibri"/>
          <w:sz w:val="24"/>
          <w:szCs w:val="24"/>
        </w:rPr>
        <w:t>wulf = wolf</w:t>
      </w:r>
    </w:p>
    <w:p w14:paraId="7AAD2EB1" w14:textId="77777777" w:rsidR="0026167B" w:rsidRDefault="00120854">
      <w:pPr>
        <w:jc w:val="both"/>
        <w:rPr>
          <w:rFonts w:cs="Calibri"/>
          <w:sz w:val="24"/>
          <w:szCs w:val="24"/>
        </w:rPr>
      </w:pP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sz w:val="24"/>
          <w:szCs w:val="24"/>
        </w:rPr>
        <w:tab/>
      </w:r>
    </w:p>
    <w:p w14:paraId="60E5427F" w14:textId="77777777" w:rsidR="0026167B" w:rsidRDefault="0026167B">
      <w:pPr>
        <w:jc w:val="both"/>
        <w:rPr>
          <w:rFonts w:cs="Calibri"/>
          <w:sz w:val="24"/>
          <w:szCs w:val="24"/>
        </w:rPr>
      </w:pPr>
    </w:p>
    <w:p w14:paraId="5634E843" w14:textId="77777777" w:rsidR="0026167B" w:rsidRDefault="0026167B"/>
    <w:sectPr w:rsidR="0026167B">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ABDAE" w14:textId="77777777" w:rsidR="008C1799" w:rsidRDefault="008C1799">
      <w:pPr>
        <w:spacing w:after="0" w:line="240" w:lineRule="auto"/>
      </w:pPr>
      <w:r>
        <w:separator/>
      </w:r>
    </w:p>
  </w:endnote>
  <w:endnote w:type="continuationSeparator" w:id="0">
    <w:p w14:paraId="34C9458E" w14:textId="77777777" w:rsidR="008C1799" w:rsidRDefault="008C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4DBF" w14:textId="77777777" w:rsidR="008C1799" w:rsidRDefault="008C1799">
      <w:pPr>
        <w:spacing w:after="0" w:line="240" w:lineRule="auto"/>
      </w:pPr>
      <w:r>
        <w:rPr>
          <w:color w:val="000000"/>
        </w:rPr>
        <w:separator/>
      </w:r>
    </w:p>
  </w:footnote>
  <w:footnote w:type="continuationSeparator" w:id="0">
    <w:p w14:paraId="4975D9F3" w14:textId="77777777" w:rsidR="008C1799" w:rsidRDefault="008C17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67B"/>
    <w:rsid w:val="00064381"/>
    <w:rsid w:val="000D3ECB"/>
    <w:rsid w:val="00120854"/>
    <w:rsid w:val="0016055E"/>
    <w:rsid w:val="00184E57"/>
    <w:rsid w:val="001941EE"/>
    <w:rsid w:val="001C38C7"/>
    <w:rsid w:val="0026167B"/>
    <w:rsid w:val="002C6D14"/>
    <w:rsid w:val="005B503C"/>
    <w:rsid w:val="005F3CE1"/>
    <w:rsid w:val="0062687E"/>
    <w:rsid w:val="00653B7E"/>
    <w:rsid w:val="006552B4"/>
    <w:rsid w:val="006A31ED"/>
    <w:rsid w:val="007B69BD"/>
    <w:rsid w:val="008121A7"/>
    <w:rsid w:val="00870138"/>
    <w:rsid w:val="008B7BD7"/>
    <w:rsid w:val="008C1799"/>
    <w:rsid w:val="008E07B7"/>
    <w:rsid w:val="0092178D"/>
    <w:rsid w:val="00927FCE"/>
    <w:rsid w:val="009B45AE"/>
    <w:rsid w:val="00A053F1"/>
    <w:rsid w:val="00A47ABE"/>
    <w:rsid w:val="00A6051D"/>
    <w:rsid w:val="00AA6AE7"/>
    <w:rsid w:val="00AA6BD6"/>
    <w:rsid w:val="00B24535"/>
    <w:rsid w:val="00BB28DB"/>
    <w:rsid w:val="00C1251A"/>
    <w:rsid w:val="00C71BC1"/>
    <w:rsid w:val="00CB4CB6"/>
    <w:rsid w:val="00CD3166"/>
    <w:rsid w:val="00D10127"/>
    <w:rsid w:val="00E114BE"/>
    <w:rsid w:val="00EB76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2A793"/>
  <w15:docId w15:val="{0D0EC0DF-3C53-4928-96C8-B1AD84ED3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51"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684</Words>
  <Characters>3904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Rauer</dc:creator>
  <dc:description/>
  <cp:lastModifiedBy>Christine Rauer</cp:lastModifiedBy>
  <cp:revision>2</cp:revision>
  <dcterms:created xsi:type="dcterms:W3CDTF">2022-08-14T14:41:00Z</dcterms:created>
  <dcterms:modified xsi:type="dcterms:W3CDTF">2022-08-14T14:41:00Z</dcterms:modified>
</cp:coreProperties>
</file>