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E26A1" w14:textId="77777777" w:rsidR="007B784F" w:rsidRDefault="00D01A8E" w:rsidP="007B78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en-GB"/>
          <w14:ligatures w14:val="none"/>
        </w:rPr>
      </w:pPr>
      <w:r w:rsidRPr="00D01A8E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en-GB"/>
          <w14:ligatures w14:val="none"/>
        </w:rPr>
        <w:t>MOLLY BLOOM</w:t>
      </w:r>
    </w:p>
    <w:p w14:paraId="01EFFBA7" w14:textId="74B239B0" w:rsidR="00D01A8E" w:rsidRDefault="00D01A8E" w:rsidP="007B784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r w:rsidRPr="00D01A8E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 xml:space="preserve">St Andrews, UK | a.n.other@gmail.com | 07501 001000 | </w:t>
      </w:r>
      <w:r w:rsidR="007B784F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LinkedIn profile</w:t>
      </w:r>
    </w:p>
    <w:p w14:paraId="464CCBB1" w14:textId="5AE9D027" w:rsidR="007B784F" w:rsidRPr="00351353" w:rsidRDefault="00351353" w:rsidP="00351353">
      <w:pPr>
        <w:tabs>
          <w:tab w:val="left" w:pos="23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12"/>
          <w:szCs w:val="12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en-GB"/>
          <w14:ligatures w14:val="none"/>
        </w:rPr>
        <w:tab/>
      </w:r>
    </w:p>
    <w:p w14:paraId="723C9DDF" w14:textId="6EAD1AF4" w:rsidR="00D01A8E" w:rsidRPr="00D01A8E" w:rsidRDefault="00D01A8E" w:rsidP="007B784F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r w:rsidRPr="00D01A8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EDUCATION</w:t>
      </w:r>
    </w:p>
    <w:p w14:paraId="0C982CC3" w14:textId="77777777" w:rsidR="007B784F" w:rsidRPr="002E16F5" w:rsidRDefault="007B784F" w:rsidP="002E16F5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kern w:val="0"/>
          <w:sz w:val="6"/>
          <w:szCs w:val="6"/>
          <w:lang w:eastAsia="en-GB"/>
          <w14:ligatures w14:val="none"/>
        </w:rPr>
      </w:pPr>
    </w:p>
    <w:p w14:paraId="1FAB51EB" w14:textId="4C6AE6F7" w:rsidR="007B784F" w:rsidRDefault="007B784F" w:rsidP="00AF2DCB">
      <w:pPr>
        <w:tabs>
          <w:tab w:val="right" w:pos="10772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UNIVERSITY OF ST ANDREWS</w:t>
      </w: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ab/>
      </w:r>
      <w:r w:rsidR="000E12D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 xml:space="preserve">Sept </w:t>
      </w:r>
      <w:r w:rsidR="008B3C5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2025-</w:t>
      </w:r>
      <w:r w:rsidR="000E12D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 xml:space="preserve">June </w:t>
      </w:r>
      <w:r w:rsidR="008B3C5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2026</w:t>
      </w:r>
    </w:p>
    <w:p w14:paraId="584D66C0" w14:textId="0193B776" w:rsidR="007B784F" w:rsidRPr="002F4388" w:rsidRDefault="00D01A8E" w:rsidP="00AF2DCB">
      <w:pPr>
        <w:tabs>
          <w:tab w:val="right" w:pos="10772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"/>
          <w:szCs w:val="2"/>
          <w:lang w:eastAsia="en-GB"/>
          <w14:ligatures w14:val="none"/>
        </w:rPr>
      </w:pPr>
      <w:r w:rsidRPr="00D01A8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MLitt International Business (Distinction)</w:t>
      </w:r>
      <w:r w:rsidRPr="00D01A8E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ab/>
      </w:r>
      <w:r w:rsidRPr="00D01A8E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br/>
      </w:r>
    </w:p>
    <w:p w14:paraId="1A815EDD" w14:textId="783CC4E6" w:rsidR="00D01A8E" w:rsidRPr="007B784F" w:rsidRDefault="00D01A8E" w:rsidP="00AF2DCB">
      <w:pPr>
        <w:pStyle w:val="ListParagraph"/>
        <w:numPr>
          <w:ilvl w:val="0"/>
          <w:numId w:val="1"/>
        </w:numPr>
        <w:tabs>
          <w:tab w:val="right" w:pos="10772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r w:rsidRPr="007B784F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 xml:space="preserve">Dissertation analysing the </w:t>
      </w:r>
      <w:r w:rsidRPr="007B784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commercial impact of Brexit</w:t>
      </w:r>
      <w:r w:rsidRPr="007B784F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 xml:space="preserve"> on the UK’s competitive position in European markets</w:t>
      </w:r>
    </w:p>
    <w:p w14:paraId="7D588D5E" w14:textId="4B77CC6E" w:rsidR="007B784F" w:rsidRPr="002E16F5" w:rsidRDefault="002E16F5" w:rsidP="00AF2DCB">
      <w:pPr>
        <w:tabs>
          <w:tab w:val="left" w:pos="1409"/>
          <w:tab w:val="right" w:pos="10772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2"/>
          <w:szCs w:val="12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ab/>
      </w:r>
    </w:p>
    <w:p w14:paraId="6B76AFD1" w14:textId="500B5B50" w:rsidR="005443D9" w:rsidRDefault="005443D9" w:rsidP="00AF2DCB">
      <w:pPr>
        <w:tabs>
          <w:tab w:val="right" w:pos="10772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STANFORD UNIVERSITY</w:t>
      </w: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ab/>
      </w:r>
      <w:r w:rsidR="000E12D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 xml:space="preserve">Sept </w:t>
      </w:r>
      <w:r w:rsidRPr="008B3C5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2021-</w:t>
      </w:r>
      <w:r w:rsidR="000E12D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 xml:space="preserve">June </w:t>
      </w:r>
      <w:r w:rsidRPr="008B3C5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2025</w:t>
      </w:r>
    </w:p>
    <w:p w14:paraId="7020F8A8" w14:textId="0DB92EDA" w:rsidR="00D01A8E" w:rsidRPr="008B3C5D" w:rsidRDefault="00D01A8E" w:rsidP="00AF2DCB">
      <w:pPr>
        <w:pStyle w:val="ListParagraph"/>
        <w:numPr>
          <w:ilvl w:val="0"/>
          <w:numId w:val="1"/>
        </w:numPr>
        <w:tabs>
          <w:tab w:val="right" w:pos="10772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r w:rsidRPr="008B3C5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BA Business Studies,</w:t>
      </w:r>
      <w:r w:rsidRPr="008B3C5D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 xml:space="preserve"> GPA: </w:t>
      </w:r>
      <w:r w:rsidRPr="008B3C5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3.95 / 4.</w:t>
      </w:r>
      <w:r w:rsidR="005443D9" w:rsidRPr="008B3C5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0</w:t>
      </w:r>
    </w:p>
    <w:p w14:paraId="158F8598" w14:textId="4DEA6450" w:rsidR="005443D9" w:rsidRPr="002E16F5" w:rsidRDefault="002E16F5" w:rsidP="00AF2DCB">
      <w:pPr>
        <w:tabs>
          <w:tab w:val="left" w:pos="2359"/>
          <w:tab w:val="right" w:pos="10772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2"/>
          <w:szCs w:val="12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ab/>
      </w:r>
    </w:p>
    <w:p w14:paraId="60737535" w14:textId="6D344E2A" w:rsidR="008B3C5D" w:rsidRDefault="008B3C5D" w:rsidP="00AF2DCB">
      <w:pPr>
        <w:tabs>
          <w:tab w:val="right" w:pos="10772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r w:rsidRPr="008B3C5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UNIVERSITY OF CALIFORNIA, BERKELEY</w:t>
      </w: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, Summer Semester</w:t>
      </w:r>
      <w:r w:rsidRPr="008B3C5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ab/>
      </w:r>
      <w:r w:rsidR="00D01A8E" w:rsidRPr="008B3C5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2018</w:t>
      </w:r>
    </w:p>
    <w:p w14:paraId="3BF043F6" w14:textId="48A797B2" w:rsidR="00D01A8E" w:rsidRPr="008B3C5D" w:rsidRDefault="00D01A8E" w:rsidP="00AF2DCB">
      <w:pPr>
        <w:pStyle w:val="ListParagraph"/>
        <w:numPr>
          <w:ilvl w:val="0"/>
          <w:numId w:val="1"/>
        </w:numPr>
        <w:tabs>
          <w:tab w:val="right" w:pos="10772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</w:pPr>
      <w:r w:rsidRPr="008B3C5D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Cognitive Science (A+); Photography (A)</w:t>
      </w:r>
    </w:p>
    <w:p w14:paraId="12BA6F6A" w14:textId="34172E6D" w:rsidR="005443D9" w:rsidRPr="002E16F5" w:rsidRDefault="002E16F5" w:rsidP="00AF2DCB">
      <w:pPr>
        <w:tabs>
          <w:tab w:val="left" w:pos="1915"/>
          <w:tab w:val="right" w:pos="10772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2"/>
          <w:szCs w:val="12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ab/>
      </w:r>
    </w:p>
    <w:p w14:paraId="32D27637" w14:textId="0036B32E" w:rsidR="00E12D4B" w:rsidRDefault="00E12D4B" w:rsidP="00AF2DCB">
      <w:pPr>
        <w:tabs>
          <w:tab w:val="right" w:pos="10772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 xml:space="preserve">COPENHAGEN INTERNATIONAL SCHOOL - </w:t>
      </w:r>
      <w:r w:rsidR="00D01A8E" w:rsidRPr="00D01A8E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International Baccalaureate</w:t>
      </w:r>
      <w:r w:rsidR="00D01A8E" w:rsidRPr="00D01A8E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 </w:t>
      </w:r>
      <w:r w:rsidR="008B3C5D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ab/>
      </w:r>
      <w:r w:rsidR="000E12D6" w:rsidRPr="000E12D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Aug</w:t>
      </w:r>
      <w:r w:rsidR="000E12D6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 xml:space="preserve"> </w:t>
      </w:r>
      <w:r w:rsidR="00D01A8E" w:rsidRPr="00D01A8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2018–</w:t>
      </w:r>
      <w:r w:rsidR="000E12D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 xml:space="preserve">June </w:t>
      </w:r>
      <w:r w:rsidR="00D01A8E" w:rsidRPr="00D01A8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2021</w:t>
      </w:r>
    </w:p>
    <w:p w14:paraId="57DC6DFD" w14:textId="4D8CEFA5" w:rsidR="00D01A8E" w:rsidRPr="00E12D4B" w:rsidRDefault="00D01A8E" w:rsidP="00E12D4B">
      <w:pPr>
        <w:pStyle w:val="ListParagraph"/>
        <w:numPr>
          <w:ilvl w:val="0"/>
          <w:numId w:val="1"/>
        </w:numPr>
        <w:tabs>
          <w:tab w:val="right" w:pos="10348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</w:pPr>
      <w:r w:rsidRPr="00E12D4B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 xml:space="preserve">IB Diploma </w:t>
      </w:r>
      <w:r w:rsidRPr="00E12D4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43 / 45</w:t>
      </w:r>
    </w:p>
    <w:p w14:paraId="5D73ECCB" w14:textId="77777777" w:rsidR="005443D9" w:rsidRPr="003C73CA" w:rsidRDefault="005443D9" w:rsidP="007B784F">
      <w:pPr>
        <w:tabs>
          <w:tab w:val="right" w:pos="10348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14"/>
          <w:szCs w:val="14"/>
          <w:lang w:eastAsia="en-GB"/>
          <w14:ligatures w14:val="none"/>
        </w:rPr>
      </w:pPr>
    </w:p>
    <w:p w14:paraId="3CE4F61B" w14:textId="0BC67753" w:rsidR="00D01A8E" w:rsidRPr="00D01A8E" w:rsidRDefault="00D01A8E" w:rsidP="00331492">
      <w:pPr>
        <w:pBdr>
          <w:bottom w:val="single" w:sz="4" w:space="1" w:color="auto"/>
        </w:pBdr>
        <w:tabs>
          <w:tab w:val="right" w:pos="10348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r w:rsidRPr="00D01A8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AWARDS</w:t>
      </w:r>
    </w:p>
    <w:p w14:paraId="256970F7" w14:textId="77777777" w:rsidR="00331492" w:rsidRPr="0035133A" w:rsidRDefault="00D01A8E" w:rsidP="0035133A">
      <w:pPr>
        <w:pStyle w:val="ListParagraph"/>
        <w:numPr>
          <w:ilvl w:val="0"/>
          <w:numId w:val="2"/>
        </w:numPr>
        <w:tabs>
          <w:tab w:val="right" w:pos="10348"/>
        </w:tabs>
        <w:spacing w:after="0" w:line="240" w:lineRule="auto"/>
        <w:ind w:left="284" w:hanging="219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r w:rsidRPr="0035133A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Stanford Summer Institute Dean’s Award (top academic performer), 2023</w:t>
      </w:r>
    </w:p>
    <w:p w14:paraId="57BA6E8E" w14:textId="77777777" w:rsidR="00331492" w:rsidRPr="0035133A" w:rsidRDefault="00D01A8E" w:rsidP="0035133A">
      <w:pPr>
        <w:pStyle w:val="ListParagraph"/>
        <w:numPr>
          <w:ilvl w:val="0"/>
          <w:numId w:val="2"/>
        </w:numPr>
        <w:tabs>
          <w:tab w:val="right" w:pos="10348"/>
        </w:tabs>
        <w:spacing w:after="0" w:line="240" w:lineRule="auto"/>
        <w:ind w:left="284" w:hanging="219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r w:rsidRPr="0035133A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Class Medal, Moral Philosophy (1st in cohort), 2022</w:t>
      </w:r>
    </w:p>
    <w:p w14:paraId="64340DD9" w14:textId="77777777" w:rsidR="00331492" w:rsidRPr="0035133A" w:rsidRDefault="00D01A8E" w:rsidP="0035133A">
      <w:pPr>
        <w:pStyle w:val="ListParagraph"/>
        <w:numPr>
          <w:ilvl w:val="0"/>
          <w:numId w:val="2"/>
        </w:numPr>
        <w:tabs>
          <w:tab w:val="right" w:pos="10348"/>
        </w:tabs>
        <w:spacing w:after="0" w:line="240" w:lineRule="auto"/>
        <w:ind w:left="284" w:hanging="219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r w:rsidRPr="0035133A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Memorial Prize, Philosophy (top student), 2021</w:t>
      </w:r>
    </w:p>
    <w:p w14:paraId="10BCCDC9" w14:textId="3E372285" w:rsidR="00D01A8E" w:rsidRPr="0035133A" w:rsidRDefault="00D01A8E" w:rsidP="0035133A">
      <w:pPr>
        <w:pStyle w:val="ListParagraph"/>
        <w:numPr>
          <w:ilvl w:val="0"/>
          <w:numId w:val="2"/>
        </w:numPr>
        <w:tabs>
          <w:tab w:val="right" w:pos="10348"/>
        </w:tabs>
        <w:spacing w:after="0" w:line="240" w:lineRule="auto"/>
        <w:ind w:left="284" w:hanging="219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r w:rsidRPr="0035133A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Music Prize, First Year (top performer), 2018</w:t>
      </w:r>
    </w:p>
    <w:p w14:paraId="71567245" w14:textId="77777777" w:rsidR="005443D9" w:rsidRDefault="005443D9" w:rsidP="007B784F">
      <w:pPr>
        <w:tabs>
          <w:tab w:val="right" w:pos="10348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</w:pPr>
    </w:p>
    <w:p w14:paraId="6B224E4A" w14:textId="43500ED9" w:rsidR="00D01A8E" w:rsidRPr="00D01A8E" w:rsidRDefault="00D01A8E" w:rsidP="00331492">
      <w:pPr>
        <w:pBdr>
          <w:bottom w:val="single" w:sz="4" w:space="1" w:color="auto"/>
        </w:pBdr>
        <w:tabs>
          <w:tab w:val="right" w:pos="10348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r w:rsidRPr="00D01A8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PROFESSIONAL EXPERIENCE</w:t>
      </w:r>
    </w:p>
    <w:p w14:paraId="21593F29" w14:textId="77777777" w:rsidR="00331492" w:rsidRPr="002F4388" w:rsidRDefault="00331492" w:rsidP="007B784F">
      <w:pPr>
        <w:tabs>
          <w:tab w:val="right" w:pos="10348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6"/>
          <w:szCs w:val="6"/>
          <w:lang w:eastAsia="en-GB"/>
          <w14:ligatures w14:val="none"/>
        </w:rPr>
      </w:pPr>
    </w:p>
    <w:p w14:paraId="40786779" w14:textId="6466878C" w:rsidR="007670ED" w:rsidRDefault="007670ED" w:rsidP="00AF2DCB">
      <w:pPr>
        <w:tabs>
          <w:tab w:val="right" w:pos="10772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BOSTON CONSULTING GROUP (BCG), Frankfurt, Germany</w:t>
      </w: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ab/>
      </w:r>
      <w:r w:rsidR="00A36A0A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 xml:space="preserve">June-Aug </w:t>
      </w:r>
      <w:r w:rsidR="000E12D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2025</w:t>
      </w:r>
    </w:p>
    <w:p w14:paraId="1E2263F2" w14:textId="7B461E48" w:rsidR="00D01A8E" w:rsidRPr="001E73F0" w:rsidRDefault="00D01A8E" w:rsidP="007B784F">
      <w:pPr>
        <w:tabs>
          <w:tab w:val="right" w:pos="10348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</w:pPr>
      <w:r w:rsidRPr="00D01A8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Visiting Associate</w:t>
      </w:r>
    </w:p>
    <w:p w14:paraId="18C7A69A" w14:textId="77777777" w:rsidR="001E73F0" w:rsidRPr="00D01A8E" w:rsidRDefault="001E73F0" w:rsidP="007B784F">
      <w:pPr>
        <w:tabs>
          <w:tab w:val="right" w:pos="10348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6"/>
          <w:szCs w:val="6"/>
          <w:lang w:eastAsia="en-GB"/>
          <w14:ligatures w14:val="none"/>
        </w:rPr>
      </w:pPr>
    </w:p>
    <w:p w14:paraId="6FC44D7F" w14:textId="77777777" w:rsidR="001E73F0" w:rsidRPr="0035133A" w:rsidRDefault="00D01A8E" w:rsidP="0035133A">
      <w:pPr>
        <w:pStyle w:val="ListParagraph"/>
        <w:numPr>
          <w:ilvl w:val="0"/>
          <w:numId w:val="5"/>
        </w:numPr>
        <w:tabs>
          <w:tab w:val="right" w:pos="10348"/>
        </w:tabs>
        <w:spacing w:after="0" w:line="240" w:lineRule="auto"/>
        <w:ind w:left="284" w:hanging="219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r w:rsidRPr="0035133A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Supported post</w:t>
      </w:r>
      <w:r w:rsidRPr="0035133A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noBreakHyphen/>
        <w:t>merger integration of two German retail banks, assessing operational implications for cost base, customer experience, and profitability</w:t>
      </w:r>
    </w:p>
    <w:p w14:paraId="6244BBAB" w14:textId="77777777" w:rsidR="001E73F0" w:rsidRPr="0035133A" w:rsidRDefault="00D01A8E" w:rsidP="0035133A">
      <w:pPr>
        <w:pStyle w:val="ListParagraph"/>
        <w:numPr>
          <w:ilvl w:val="0"/>
          <w:numId w:val="5"/>
        </w:numPr>
        <w:tabs>
          <w:tab w:val="right" w:pos="10348"/>
        </w:tabs>
        <w:spacing w:after="0" w:line="240" w:lineRule="auto"/>
        <w:ind w:left="284" w:hanging="219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r w:rsidRPr="0035133A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Analysed branch</w:t>
      </w:r>
      <w:r w:rsidRPr="0035133A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noBreakHyphen/>
        <w:t>level operational and financial data to identify efficiency gaps, informing commercially viable integration trade</w:t>
      </w:r>
      <w:r w:rsidRPr="0035133A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noBreakHyphen/>
        <w:t>offs</w:t>
      </w:r>
    </w:p>
    <w:p w14:paraId="71B58344" w14:textId="77777777" w:rsidR="001E73F0" w:rsidRPr="0035133A" w:rsidRDefault="00D01A8E" w:rsidP="0035133A">
      <w:pPr>
        <w:pStyle w:val="ListParagraph"/>
        <w:numPr>
          <w:ilvl w:val="0"/>
          <w:numId w:val="5"/>
        </w:numPr>
        <w:tabs>
          <w:tab w:val="right" w:pos="10348"/>
        </w:tabs>
        <w:spacing w:after="0" w:line="240" w:lineRule="auto"/>
        <w:ind w:left="284" w:hanging="219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r w:rsidRPr="0035133A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Redesigned project rollout plan, accelerating client launch by three weeks and improving stakeholder alignment</w:t>
      </w:r>
    </w:p>
    <w:p w14:paraId="1F1CBE2F" w14:textId="20582CA5" w:rsidR="00D01A8E" w:rsidRPr="0035133A" w:rsidRDefault="00D01A8E" w:rsidP="0035133A">
      <w:pPr>
        <w:pStyle w:val="ListParagraph"/>
        <w:numPr>
          <w:ilvl w:val="0"/>
          <w:numId w:val="5"/>
        </w:numPr>
        <w:tabs>
          <w:tab w:val="right" w:pos="10348"/>
        </w:tabs>
        <w:spacing w:after="0" w:line="240" w:lineRule="auto"/>
        <w:ind w:left="284" w:hanging="219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r w:rsidRPr="0035133A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Communicated analyses and recommendations through client</w:t>
      </w:r>
      <w:r w:rsidRPr="0035133A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noBreakHyphen/>
        <w:t>facing presentations and workshops to 50+ senior executives, contributing to decision</w:t>
      </w:r>
      <w:r w:rsidRPr="0035133A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noBreakHyphen/>
        <w:t>making on integration priorities</w:t>
      </w:r>
    </w:p>
    <w:p w14:paraId="6AD1CC76" w14:textId="0AEF4109" w:rsidR="001E73F0" w:rsidRPr="00351353" w:rsidRDefault="00351353" w:rsidP="00351353">
      <w:pPr>
        <w:tabs>
          <w:tab w:val="left" w:pos="1486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4"/>
          <w:szCs w:val="1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ab/>
      </w:r>
    </w:p>
    <w:p w14:paraId="2CED1E14" w14:textId="7378B703" w:rsidR="001E73F0" w:rsidRDefault="001E73F0" w:rsidP="00AF2DCB">
      <w:pPr>
        <w:tabs>
          <w:tab w:val="right" w:pos="10772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CAPITAL GROUP, London, UK</w:t>
      </w: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ab/>
      </w:r>
      <w:r w:rsidR="000E12D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June-Aug</w:t>
      </w: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 xml:space="preserve"> 2024</w:t>
      </w:r>
    </w:p>
    <w:p w14:paraId="28260340" w14:textId="77777777" w:rsidR="001E73F0" w:rsidRDefault="00D01A8E" w:rsidP="007B784F">
      <w:pPr>
        <w:tabs>
          <w:tab w:val="right" w:pos="10348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r w:rsidRPr="00D01A8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TAP Intern</w:t>
      </w:r>
    </w:p>
    <w:p w14:paraId="2CB8E4D8" w14:textId="0635866F" w:rsidR="00D01A8E" w:rsidRPr="00D01A8E" w:rsidRDefault="002F4388" w:rsidP="002F4388">
      <w:pPr>
        <w:tabs>
          <w:tab w:val="left" w:pos="122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6"/>
          <w:szCs w:val="6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ab/>
      </w:r>
    </w:p>
    <w:p w14:paraId="7D97A6AD" w14:textId="77777777" w:rsidR="001E73F0" w:rsidRPr="002E16F5" w:rsidRDefault="00D01A8E" w:rsidP="0035133A">
      <w:pPr>
        <w:pStyle w:val="ListParagraph"/>
        <w:numPr>
          <w:ilvl w:val="0"/>
          <w:numId w:val="6"/>
        </w:numPr>
        <w:tabs>
          <w:tab w:val="right" w:pos="10348"/>
        </w:tabs>
        <w:spacing w:after="0" w:line="240" w:lineRule="auto"/>
        <w:ind w:left="284" w:right="118" w:hanging="219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r w:rsidRPr="002E16F5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Completed rotational programme across investment and marketing functions, gaining exposure to commercial drivers of asset management businesses</w:t>
      </w:r>
    </w:p>
    <w:p w14:paraId="5C8CD43E" w14:textId="77777777" w:rsidR="001E73F0" w:rsidRPr="002E16F5" w:rsidRDefault="00D01A8E" w:rsidP="0035133A">
      <w:pPr>
        <w:pStyle w:val="ListParagraph"/>
        <w:numPr>
          <w:ilvl w:val="0"/>
          <w:numId w:val="6"/>
        </w:numPr>
        <w:tabs>
          <w:tab w:val="right" w:pos="10348"/>
        </w:tabs>
        <w:spacing w:after="0" w:line="240" w:lineRule="auto"/>
        <w:ind w:left="284" w:right="118" w:hanging="219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r w:rsidRPr="002E16F5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Developed cross</w:t>
      </w:r>
      <w:r w:rsidRPr="002E16F5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noBreakHyphen/>
        <w:t>team prospecting strategy to improve efficiency and targeting across marketing and client</w:t>
      </w:r>
      <w:r w:rsidRPr="002E16F5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noBreakHyphen/>
        <w:t>facing teams</w:t>
      </w:r>
    </w:p>
    <w:p w14:paraId="390941BF" w14:textId="173EBAB1" w:rsidR="00D01A8E" w:rsidRPr="002E16F5" w:rsidRDefault="00D01A8E" w:rsidP="0035133A">
      <w:pPr>
        <w:pStyle w:val="ListParagraph"/>
        <w:numPr>
          <w:ilvl w:val="0"/>
          <w:numId w:val="6"/>
        </w:numPr>
        <w:tabs>
          <w:tab w:val="right" w:pos="10348"/>
        </w:tabs>
        <w:spacing w:after="0" w:line="240" w:lineRule="auto"/>
        <w:ind w:left="284" w:right="118" w:hanging="219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r w:rsidRPr="002E16F5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Synthesised analysis into a clear executive recommendation, presented to senior management; proposal approved for firm</w:t>
      </w:r>
      <w:r w:rsidRPr="002E16F5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noBreakHyphen/>
        <w:t>wide implementation</w:t>
      </w:r>
    </w:p>
    <w:p w14:paraId="0C6034C5" w14:textId="179EA5ED" w:rsidR="001E73F0" w:rsidRPr="00351353" w:rsidRDefault="00351353" w:rsidP="00351353">
      <w:pPr>
        <w:tabs>
          <w:tab w:val="left" w:pos="167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4"/>
          <w:szCs w:val="1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ab/>
      </w:r>
    </w:p>
    <w:p w14:paraId="6C4E656F" w14:textId="5536BD83" w:rsidR="001E73F0" w:rsidRDefault="001E73F0" w:rsidP="00AF2DCB">
      <w:pPr>
        <w:tabs>
          <w:tab w:val="right" w:pos="10772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 xml:space="preserve">WORLD WILDLIFE FUND </w:t>
      </w:r>
      <w:r w:rsidR="00D01A8E" w:rsidRPr="00D01A8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(WWF)</w:t>
      </w: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, Denpasar, Indonesia</w:t>
      </w: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ab/>
      </w:r>
      <w:r w:rsidR="000E12D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June-Aug</w:t>
      </w: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 xml:space="preserve"> 2023</w:t>
      </w:r>
    </w:p>
    <w:p w14:paraId="1A3F72E7" w14:textId="75E357D4" w:rsidR="001E73F0" w:rsidRDefault="00D01A8E" w:rsidP="007B784F">
      <w:pPr>
        <w:tabs>
          <w:tab w:val="right" w:pos="10348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</w:pPr>
      <w:r w:rsidRPr="00D01A8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Sustainable Markets Intern</w:t>
      </w:r>
    </w:p>
    <w:p w14:paraId="36B6C744" w14:textId="77777777" w:rsidR="00D31A22" w:rsidRPr="002F4388" w:rsidRDefault="00D31A22" w:rsidP="007B784F">
      <w:pPr>
        <w:tabs>
          <w:tab w:val="right" w:pos="10348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6"/>
          <w:szCs w:val="6"/>
          <w:lang w:eastAsia="en-GB"/>
          <w14:ligatures w14:val="none"/>
        </w:rPr>
      </w:pPr>
    </w:p>
    <w:p w14:paraId="3FB60F1B" w14:textId="77777777" w:rsidR="003815FA" w:rsidRPr="002E16F5" w:rsidRDefault="00D01A8E" w:rsidP="0035133A">
      <w:pPr>
        <w:pStyle w:val="ListParagraph"/>
        <w:numPr>
          <w:ilvl w:val="0"/>
          <w:numId w:val="7"/>
        </w:numPr>
        <w:tabs>
          <w:tab w:val="right" w:pos="10348"/>
        </w:tabs>
        <w:spacing w:after="0" w:line="240" w:lineRule="auto"/>
        <w:ind w:left="284" w:hanging="219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r w:rsidRPr="002E16F5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Engaged with leading Asian banks to assess commercial risk and sustainability considerations in palm</w:t>
      </w:r>
      <w:r w:rsidRPr="002E16F5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noBreakHyphen/>
        <w:t>oil sector investments</w:t>
      </w:r>
    </w:p>
    <w:p w14:paraId="7A731206" w14:textId="77777777" w:rsidR="003815FA" w:rsidRPr="002E16F5" w:rsidRDefault="00D01A8E" w:rsidP="0035133A">
      <w:pPr>
        <w:pStyle w:val="ListParagraph"/>
        <w:numPr>
          <w:ilvl w:val="0"/>
          <w:numId w:val="7"/>
        </w:numPr>
        <w:tabs>
          <w:tab w:val="right" w:pos="10348"/>
        </w:tabs>
        <w:spacing w:after="0" w:line="240" w:lineRule="auto"/>
        <w:ind w:left="284" w:hanging="219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r w:rsidRPr="002E16F5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Managed peer review of a major bank</w:t>
      </w:r>
      <w:r w:rsidRPr="002E16F5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noBreakHyphen/>
        <w:t>supported publication, coordinating feedback across diverse internal and external stakeholders</w:t>
      </w:r>
    </w:p>
    <w:p w14:paraId="257BB03F" w14:textId="77777777" w:rsidR="003815FA" w:rsidRPr="002E16F5" w:rsidRDefault="00D01A8E" w:rsidP="0035133A">
      <w:pPr>
        <w:pStyle w:val="ListParagraph"/>
        <w:numPr>
          <w:ilvl w:val="0"/>
          <w:numId w:val="7"/>
        </w:numPr>
        <w:tabs>
          <w:tab w:val="right" w:pos="10348"/>
        </w:tabs>
        <w:spacing w:after="0" w:line="240" w:lineRule="auto"/>
        <w:ind w:left="284" w:hanging="219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r w:rsidRPr="002E16F5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Produced sustainability case studies translating technical analysis into clear, audience</w:t>
      </w:r>
      <w:r w:rsidRPr="002E16F5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noBreakHyphen/>
        <w:t>appropriate communications for conferences and press materials</w:t>
      </w:r>
    </w:p>
    <w:p w14:paraId="04353DC7" w14:textId="6DF9DC0C" w:rsidR="00D01A8E" w:rsidRPr="002E16F5" w:rsidRDefault="00D01A8E" w:rsidP="0035133A">
      <w:pPr>
        <w:pStyle w:val="ListParagraph"/>
        <w:numPr>
          <w:ilvl w:val="0"/>
          <w:numId w:val="7"/>
        </w:numPr>
        <w:tabs>
          <w:tab w:val="right" w:pos="10348"/>
        </w:tabs>
        <w:spacing w:after="0" w:line="240" w:lineRule="auto"/>
        <w:ind w:left="284" w:hanging="219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r w:rsidRPr="002E16F5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Supported development of benchmarking tool enabling comparison of paper</w:t>
      </w:r>
      <w:r w:rsidRPr="002E16F5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noBreakHyphen/>
        <w:t>industry sustainability performance</w:t>
      </w:r>
    </w:p>
    <w:p w14:paraId="465FE792" w14:textId="53101529" w:rsidR="005443D9" w:rsidRPr="003C73CA" w:rsidRDefault="003C73CA" w:rsidP="003C73CA">
      <w:pPr>
        <w:tabs>
          <w:tab w:val="left" w:pos="965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4"/>
          <w:szCs w:val="1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ab/>
      </w:r>
    </w:p>
    <w:p w14:paraId="60813BF6" w14:textId="1C6AC04C" w:rsidR="00D01A8E" w:rsidRPr="00D01A8E" w:rsidRDefault="00D01A8E" w:rsidP="00D70387">
      <w:pPr>
        <w:pBdr>
          <w:bottom w:val="single" w:sz="4" w:space="1" w:color="auto"/>
        </w:pBdr>
        <w:tabs>
          <w:tab w:val="right" w:pos="10348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r w:rsidRPr="00D01A8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 xml:space="preserve">LEADERSHIP </w:t>
      </w:r>
    </w:p>
    <w:p w14:paraId="2CECE694" w14:textId="77777777" w:rsidR="002F4388" w:rsidRPr="002F4388" w:rsidRDefault="002F4388" w:rsidP="007B784F">
      <w:pPr>
        <w:tabs>
          <w:tab w:val="right" w:pos="10348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6"/>
          <w:szCs w:val="6"/>
          <w:lang w:eastAsia="en-GB"/>
          <w14:ligatures w14:val="none"/>
        </w:rPr>
      </w:pPr>
    </w:p>
    <w:p w14:paraId="58E6466D" w14:textId="60895F7A" w:rsidR="00D01A8E" w:rsidRPr="00D01A8E" w:rsidRDefault="00D70387" w:rsidP="00AF2DCB">
      <w:pPr>
        <w:tabs>
          <w:tab w:val="right" w:pos="10772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UNIVERSITY OF ST ANDREWS</w:t>
      </w:r>
      <w:r w:rsidR="003815FA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ab/>
      </w:r>
      <w:r w:rsidR="000E12D6" w:rsidRPr="000E12D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Sept</w:t>
      </w:r>
      <w:r w:rsidR="000E12D6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 xml:space="preserve"> </w:t>
      </w:r>
      <w:r w:rsidR="003815FA" w:rsidRPr="003815FA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2025-</w:t>
      </w:r>
      <w:r w:rsidR="000E12D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present</w:t>
      </w:r>
      <w:r w:rsidR="00D01A8E" w:rsidRPr="00D01A8E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br/>
      </w:r>
      <w:r w:rsidRPr="00D7038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President, International Business Society</w:t>
      </w:r>
    </w:p>
    <w:p w14:paraId="52617288" w14:textId="77777777" w:rsidR="00D70387" w:rsidRPr="002E16F5" w:rsidRDefault="00D01A8E" w:rsidP="0035133A">
      <w:pPr>
        <w:pStyle w:val="ListParagraph"/>
        <w:numPr>
          <w:ilvl w:val="0"/>
          <w:numId w:val="8"/>
        </w:numPr>
        <w:tabs>
          <w:tab w:val="right" w:pos="10348"/>
        </w:tabs>
        <w:spacing w:after="0" w:line="240" w:lineRule="auto"/>
        <w:ind w:left="284" w:hanging="219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r w:rsidRPr="002E16F5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Scaled society membership from 20 to 250, building a clear value proposition for students interested in commerce and industry</w:t>
      </w:r>
    </w:p>
    <w:p w14:paraId="673A6464" w14:textId="77777777" w:rsidR="00B81D98" w:rsidRPr="002E16F5" w:rsidRDefault="00D01A8E" w:rsidP="0035133A">
      <w:pPr>
        <w:pStyle w:val="ListParagraph"/>
        <w:numPr>
          <w:ilvl w:val="0"/>
          <w:numId w:val="8"/>
        </w:numPr>
        <w:tabs>
          <w:tab w:val="right" w:pos="10348"/>
        </w:tabs>
        <w:spacing w:after="0" w:line="240" w:lineRule="auto"/>
        <w:ind w:left="284" w:hanging="219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r w:rsidRPr="002E16F5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Secured academic sponsorship and external speakers, managing relationships and communicating the society’s strategic vision</w:t>
      </w:r>
    </w:p>
    <w:p w14:paraId="15289952" w14:textId="6A44A9FE" w:rsidR="00D01A8E" w:rsidRPr="002E16F5" w:rsidRDefault="00D01A8E" w:rsidP="0035133A">
      <w:pPr>
        <w:pStyle w:val="ListParagraph"/>
        <w:numPr>
          <w:ilvl w:val="0"/>
          <w:numId w:val="8"/>
        </w:numPr>
        <w:tabs>
          <w:tab w:val="right" w:pos="10348"/>
        </w:tabs>
        <w:spacing w:after="0" w:line="240" w:lineRule="auto"/>
        <w:ind w:left="284" w:hanging="219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r w:rsidRPr="002E16F5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Founded and edited a bi</w:t>
      </w:r>
      <w:r w:rsidRPr="002E16F5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noBreakHyphen/>
        <w:t>annual journal (print &amp; digital), translating complex business topics into accessible written insight for 500+ readers</w:t>
      </w:r>
    </w:p>
    <w:p w14:paraId="5CC58C97" w14:textId="3C503CA8" w:rsidR="00B81D98" w:rsidRPr="00D01A8E" w:rsidRDefault="00351353" w:rsidP="00351353">
      <w:pPr>
        <w:tabs>
          <w:tab w:val="left" w:pos="171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14"/>
          <w:szCs w:val="1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ab/>
      </w:r>
    </w:p>
    <w:p w14:paraId="441798DD" w14:textId="72F540A9" w:rsidR="00351353" w:rsidRDefault="00B81D98" w:rsidP="00351353">
      <w:pPr>
        <w:tabs>
          <w:tab w:val="right" w:pos="10772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 xml:space="preserve">SHAKE POVERTY </w:t>
      </w:r>
      <w:r w:rsidR="00D01A8E" w:rsidRPr="00D01A8E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(Non</w:t>
      </w:r>
      <w:r w:rsidR="00D01A8E" w:rsidRPr="00D01A8E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noBreakHyphen/>
        <w:t>profit)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ab/>
      </w:r>
      <w:r w:rsidR="000E12D6" w:rsidRPr="000E12D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Aug</w:t>
      </w:r>
      <w:r w:rsidR="000E12D6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 xml:space="preserve"> </w:t>
      </w:r>
      <w:r w:rsidRPr="00AF2DC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2024</w:t>
      </w:r>
      <w:r w:rsidR="00D01A8E" w:rsidRPr="00D01A8E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br/>
      </w:r>
      <w:r w:rsidRPr="00B81D9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Founder &amp; Lead Ambassador</w:t>
      </w:r>
    </w:p>
    <w:p w14:paraId="6CB95632" w14:textId="77777777" w:rsidR="00351353" w:rsidRPr="00351353" w:rsidRDefault="00D01A8E" w:rsidP="00351353">
      <w:pPr>
        <w:pStyle w:val="ListParagraph"/>
        <w:numPr>
          <w:ilvl w:val="0"/>
          <w:numId w:val="10"/>
        </w:numPr>
        <w:tabs>
          <w:tab w:val="right" w:pos="10772"/>
        </w:tabs>
        <w:spacing w:after="0" w:line="240" w:lineRule="auto"/>
        <w:ind w:left="284" w:hanging="218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r w:rsidRPr="00351353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Founded Stanford branch of international non</w:t>
      </w:r>
      <w:r w:rsidRPr="00351353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noBreakHyphen/>
        <w:t>profit, recruiting and leading a 30</w:t>
      </w:r>
      <w:r w:rsidRPr="00351353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noBreakHyphen/>
        <w:t>person team</w:t>
      </w:r>
    </w:p>
    <w:p w14:paraId="26C85BB2" w14:textId="77777777" w:rsidR="00351353" w:rsidRPr="00351353" w:rsidRDefault="00D01A8E" w:rsidP="00351353">
      <w:pPr>
        <w:pStyle w:val="ListParagraph"/>
        <w:numPr>
          <w:ilvl w:val="0"/>
          <w:numId w:val="10"/>
        </w:numPr>
        <w:tabs>
          <w:tab w:val="right" w:pos="10772"/>
        </w:tabs>
        <w:spacing w:after="0" w:line="240" w:lineRule="auto"/>
        <w:ind w:left="284" w:hanging="218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r w:rsidRPr="00351353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Streamlined campus engagement through structured communication and targeted digital outreach</w:t>
      </w:r>
    </w:p>
    <w:p w14:paraId="6EC409B8" w14:textId="1BDA7507" w:rsidR="00D01A8E" w:rsidRPr="00351353" w:rsidRDefault="00D01A8E" w:rsidP="00351353">
      <w:pPr>
        <w:pStyle w:val="ListParagraph"/>
        <w:numPr>
          <w:ilvl w:val="0"/>
          <w:numId w:val="10"/>
        </w:numPr>
        <w:tabs>
          <w:tab w:val="right" w:pos="10772"/>
        </w:tabs>
        <w:spacing w:after="0" w:line="240" w:lineRule="auto"/>
        <w:ind w:left="284" w:hanging="218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r w:rsidRPr="00351353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Appointed Board Member post</w:t>
      </w:r>
      <w:r w:rsidRPr="00351353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noBreakHyphen/>
        <w:t>graduation; contributed to strategic discussions through remote board presentations</w:t>
      </w:r>
    </w:p>
    <w:p w14:paraId="04CCAB19" w14:textId="1D073EFE" w:rsidR="005443D9" w:rsidRPr="00D31A22" w:rsidRDefault="00D31A22" w:rsidP="00D31A22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4"/>
          <w:szCs w:val="1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ab/>
      </w:r>
    </w:p>
    <w:p w14:paraId="56701FB0" w14:textId="68439C36" w:rsidR="00D01A8E" w:rsidRPr="00D01A8E" w:rsidRDefault="00D01A8E" w:rsidP="00B81D98">
      <w:pPr>
        <w:pBdr>
          <w:bottom w:val="single" w:sz="4" w:space="1" w:color="auto"/>
        </w:pBdr>
        <w:tabs>
          <w:tab w:val="right" w:pos="10348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r w:rsidRPr="00D01A8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 xml:space="preserve">ADDITIONAL </w:t>
      </w: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SKILLS</w:t>
      </w:r>
    </w:p>
    <w:p w14:paraId="163DE4DE" w14:textId="2DAD502F" w:rsidR="00072B3F" w:rsidRPr="003C73CA" w:rsidRDefault="00D01A8E" w:rsidP="003C73CA">
      <w:pPr>
        <w:tabs>
          <w:tab w:val="right" w:pos="10348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r w:rsidRPr="00D01A8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Languages:</w:t>
      </w:r>
      <w:r w:rsidRPr="00D01A8E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 xml:space="preserve"> English (Native); German (Fluent); Danish (Advanced); French (Advanced)</w:t>
      </w:r>
      <w:r w:rsidRPr="00D01A8E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br/>
      </w:r>
      <w:r w:rsidRPr="00D01A8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Technical:</w:t>
      </w:r>
      <w:r w:rsidRPr="00D01A8E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 xml:space="preserve"> Microsoft Office (advanced); Bloomberg Terminal</w:t>
      </w:r>
    </w:p>
    <w:sectPr w:rsidR="00072B3F" w:rsidRPr="003C73CA" w:rsidSect="003C73CA">
      <w:pgSz w:w="11906" w:h="16838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06BFD"/>
    <w:multiLevelType w:val="hybridMultilevel"/>
    <w:tmpl w:val="28F6BC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5767C"/>
    <w:multiLevelType w:val="hybridMultilevel"/>
    <w:tmpl w:val="8FC27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D2506"/>
    <w:multiLevelType w:val="hybridMultilevel"/>
    <w:tmpl w:val="0F0215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0606E"/>
    <w:multiLevelType w:val="hybridMultilevel"/>
    <w:tmpl w:val="598CD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35699"/>
    <w:multiLevelType w:val="hybridMultilevel"/>
    <w:tmpl w:val="EDBE1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D15D8"/>
    <w:multiLevelType w:val="hybridMultilevel"/>
    <w:tmpl w:val="DB46C77C"/>
    <w:lvl w:ilvl="0" w:tplc="08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57FCD936">
      <w:numFmt w:val="bullet"/>
      <w:lvlText w:val="•"/>
      <w:lvlJc w:val="left"/>
      <w:pPr>
        <w:ind w:left="1486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6" w15:restartNumberingAfterBreak="0">
    <w:nsid w:val="44FE022E"/>
    <w:multiLevelType w:val="hybridMultilevel"/>
    <w:tmpl w:val="AB961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C548C8"/>
    <w:multiLevelType w:val="hybridMultilevel"/>
    <w:tmpl w:val="AA981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6F00FD"/>
    <w:multiLevelType w:val="hybridMultilevel"/>
    <w:tmpl w:val="4892678E"/>
    <w:lvl w:ilvl="0" w:tplc="2F0E88E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DD6830"/>
    <w:multiLevelType w:val="hybridMultilevel"/>
    <w:tmpl w:val="954AC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0343444">
    <w:abstractNumId w:val="5"/>
  </w:num>
  <w:num w:numId="2" w16cid:durableId="612053979">
    <w:abstractNumId w:val="1"/>
  </w:num>
  <w:num w:numId="3" w16cid:durableId="877089681">
    <w:abstractNumId w:val="8"/>
  </w:num>
  <w:num w:numId="4" w16cid:durableId="521434636">
    <w:abstractNumId w:val="0"/>
  </w:num>
  <w:num w:numId="5" w16cid:durableId="239802135">
    <w:abstractNumId w:val="9"/>
  </w:num>
  <w:num w:numId="6" w16cid:durableId="1049568026">
    <w:abstractNumId w:val="6"/>
  </w:num>
  <w:num w:numId="7" w16cid:durableId="1342925771">
    <w:abstractNumId w:val="2"/>
  </w:num>
  <w:num w:numId="8" w16cid:durableId="2051493960">
    <w:abstractNumId w:val="4"/>
  </w:num>
  <w:num w:numId="9" w16cid:durableId="632101374">
    <w:abstractNumId w:val="7"/>
  </w:num>
  <w:num w:numId="10" w16cid:durableId="303051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5A5"/>
    <w:rsid w:val="00046946"/>
    <w:rsid w:val="00072B3F"/>
    <w:rsid w:val="000E12D6"/>
    <w:rsid w:val="001E73F0"/>
    <w:rsid w:val="002513DF"/>
    <w:rsid w:val="002E16F5"/>
    <w:rsid w:val="002F4388"/>
    <w:rsid w:val="00331492"/>
    <w:rsid w:val="0035133A"/>
    <w:rsid w:val="00351353"/>
    <w:rsid w:val="003815FA"/>
    <w:rsid w:val="003C73CA"/>
    <w:rsid w:val="005443D9"/>
    <w:rsid w:val="005F04EF"/>
    <w:rsid w:val="00642521"/>
    <w:rsid w:val="007670ED"/>
    <w:rsid w:val="007B784F"/>
    <w:rsid w:val="008115A5"/>
    <w:rsid w:val="008B3C5D"/>
    <w:rsid w:val="009441B6"/>
    <w:rsid w:val="00A36A0A"/>
    <w:rsid w:val="00AF2DCB"/>
    <w:rsid w:val="00B81D98"/>
    <w:rsid w:val="00B95103"/>
    <w:rsid w:val="00BA4579"/>
    <w:rsid w:val="00D01A8E"/>
    <w:rsid w:val="00D31A22"/>
    <w:rsid w:val="00D70387"/>
    <w:rsid w:val="00E1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401FF"/>
  <w15:chartTrackingRefBased/>
  <w15:docId w15:val="{FD8CD8BE-D175-48B5-96CA-84232EF4A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15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15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15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15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15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15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15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15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15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15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15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15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15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15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15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15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15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15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15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1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15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15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15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15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15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15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15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15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15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Dall</dc:creator>
  <cp:keywords/>
  <dc:description/>
  <cp:lastModifiedBy>Tracey Dall</cp:lastModifiedBy>
  <cp:revision>19</cp:revision>
  <dcterms:created xsi:type="dcterms:W3CDTF">2026-04-23T13:04:00Z</dcterms:created>
  <dcterms:modified xsi:type="dcterms:W3CDTF">2026-04-24T11:59:00Z</dcterms:modified>
</cp:coreProperties>
</file>