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E4ED3" w14:textId="4B75F626" w:rsidR="003B0863" w:rsidRPr="003B0863" w:rsidRDefault="003B0863" w:rsidP="00354C02">
      <w:pPr>
        <w:pStyle w:val="NoSpacing"/>
        <w:jc w:val="center"/>
        <w:rPr>
          <w:rFonts w:ascii="Palatino Linotype" w:hAnsi="Palatino Linotype" w:cs="Times New Roman"/>
          <w:b/>
          <w:bCs/>
          <w:sz w:val="24"/>
          <w:szCs w:val="24"/>
        </w:rPr>
      </w:pPr>
      <w:r w:rsidRPr="003B0863">
        <w:rPr>
          <w:rFonts w:ascii="Palatino Linotype" w:hAnsi="Palatino Linotype" w:cs="Times New Roman"/>
          <w:b/>
          <w:bCs/>
          <w:sz w:val="24"/>
          <w:szCs w:val="24"/>
        </w:rPr>
        <w:t>General Council meeting: 2 July 2022</w:t>
      </w:r>
    </w:p>
    <w:p w14:paraId="1CFAF897" w14:textId="110DF8A2" w:rsidR="00B964D8" w:rsidRPr="003B0863" w:rsidRDefault="003B0863" w:rsidP="00354C02">
      <w:pPr>
        <w:pStyle w:val="NoSpacing"/>
        <w:jc w:val="center"/>
        <w:rPr>
          <w:rFonts w:ascii="Palatino Linotype" w:hAnsi="Palatino Linotype" w:cs="Times New Roman"/>
          <w:b/>
          <w:bCs/>
          <w:sz w:val="24"/>
          <w:szCs w:val="24"/>
        </w:rPr>
      </w:pPr>
      <w:r w:rsidRPr="003B0863">
        <w:rPr>
          <w:rFonts w:ascii="Palatino Linotype" w:hAnsi="Palatino Linotype" w:cs="Times New Roman"/>
          <w:b/>
          <w:bCs/>
          <w:sz w:val="24"/>
          <w:szCs w:val="24"/>
        </w:rPr>
        <w:t xml:space="preserve">University Address by Professor Dame Sally </w:t>
      </w:r>
      <w:proofErr w:type="spellStart"/>
      <w:r w:rsidRPr="003B0863">
        <w:rPr>
          <w:rFonts w:ascii="Palatino Linotype" w:hAnsi="Palatino Linotype" w:cs="Times New Roman"/>
          <w:b/>
          <w:bCs/>
          <w:sz w:val="24"/>
          <w:szCs w:val="24"/>
        </w:rPr>
        <w:t>Mapstone</w:t>
      </w:r>
      <w:proofErr w:type="spellEnd"/>
      <w:r w:rsidRPr="003B0863">
        <w:rPr>
          <w:rFonts w:ascii="Palatino Linotype" w:hAnsi="Palatino Linotype" w:cs="Times New Roman"/>
          <w:b/>
          <w:bCs/>
          <w:sz w:val="24"/>
          <w:szCs w:val="24"/>
        </w:rPr>
        <w:t xml:space="preserve">, </w:t>
      </w:r>
      <w:r w:rsidRPr="003B0863">
        <w:rPr>
          <w:rFonts w:ascii="Palatino Linotype" w:hAnsi="Palatino Linotype" w:cs="Times New Roman"/>
          <w:b/>
          <w:bCs/>
          <w:sz w:val="24"/>
          <w:szCs w:val="24"/>
        </w:rPr>
        <w:br/>
        <w:t xml:space="preserve">Principal and Vice-Chancellor </w:t>
      </w:r>
    </w:p>
    <w:p w14:paraId="04966B42" w14:textId="7A8F961F" w:rsidR="000779D6" w:rsidRPr="003B0863" w:rsidRDefault="000779D6" w:rsidP="00354C02">
      <w:pPr>
        <w:pStyle w:val="NoSpacing"/>
        <w:jc w:val="center"/>
        <w:rPr>
          <w:rFonts w:ascii="Palatino Linotype" w:hAnsi="Palatino Linotype" w:cs="Times New Roman"/>
          <w:sz w:val="24"/>
          <w:szCs w:val="24"/>
        </w:rPr>
      </w:pPr>
    </w:p>
    <w:p w14:paraId="717F0C3C" w14:textId="094E582F" w:rsidR="000779D6" w:rsidRPr="003B0863" w:rsidRDefault="000779D6" w:rsidP="00E4288E">
      <w:pPr>
        <w:pStyle w:val="NoSpacing"/>
        <w:rPr>
          <w:rFonts w:ascii="Palatino Linotype" w:hAnsi="Palatino Linotype" w:cs="Times New Roman"/>
          <w:b/>
          <w:bCs/>
          <w:i/>
          <w:iCs/>
          <w:sz w:val="24"/>
          <w:szCs w:val="24"/>
        </w:rPr>
      </w:pPr>
      <w:r w:rsidRPr="003B0863">
        <w:rPr>
          <w:rFonts w:ascii="Palatino Linotype" w:hAnsi="Palatino Linotype" w:cs="Times New Roman"/>
          <w:b/>
          <w:bCs/>
          <w:i/>
          <w:iCs/>
          <w:sz w:val="24"/>
          <w:szCs w:val="24"/>
        </w:rPr>
        <w:t>Introduction</w:t>
      </w:r>
    </w:p>
    <w:p w14:paraId="1D99A7B7" w14:textId="706FAFAB" w:rsidR="000779D6" w:rsidRPr="003B0863" w:rsidRDefault="000779D6" w:rsidP="00354C02">
      <w:pPr>
        <w:pStyle w:val="NoSpacing"/>
        <w:spacing w:line="360" w:lineRule="auto"/>
        <w:jc w:val="both"/>
        <w:rPr>
          <w:rFonts w:ascii="Palatino Linotype" w:hAnsi="Palatino Linotype" w:cs="Times New Roman"/>
          <w:b/>
          <w:bCs/>
          <w:sz w:val="24"/>
          <w:szCs w:val="24"/>
        </w:rPr>
      </w:pPr>
    </w:p>
    <w:p w14:paraId="27927A2A" w14:textId="759DF9FB" w:rsidR="00CB23CF" w:rsidRPr="003B0863" w:rsidRDefault="00C848AA" w:rsidP="00354C02">
      <w:pPr>
        <w:pStyle w:val="NoSpacing"/>
        <w:spacing w:line="360" w:lineRule="auto"/>
        <w:jc w:val="both"/>
        <w:rPr>
          <w:rFonts w:ascii="Palatino Linotype" w:hAnsi="Palatino Linotype" w:cs="Times New Roman"/>
          <w:sz w:val="24"/>
          <w:szCs w:val="24"/>
        </w:rPr>
      </w:pPr>
      <w:r w:rsidRPr="003B0863">
        <w:rPr>
          <w:rFonts w:ascii="Palatino Linotype" w:hAnsi="Palatino Linotype" w:cs="Times New Roman"/>
          <w:sz w:val="24"/>
          <w:szCs w:val="24"/>
        </w:rPr>
        <w:t>Good morning, everyone.</w:t>
      </w:r>
      <w:r w:rsidR="007A70BF" w:rsidRPr="003B0863">
        <w:rPr>
          <w:rFonts w:ascii="Palatino Linotype" w:hAnsi="Palatino Linotype" w:cs="Times New Roman"/>
          <w:sz w:val="24"/>
          <w:szCs w:val="24"/>
        </w:rPr>
        <w:t xml:space="preserve"> As ever it is a pleasure to attend the General Council meeting to have the opportunity to provide you with an address. </w:t>
      </w:r>
      <w:r w:rsidRPr="003B0863">
        <w:rPr>
          <w:rFonts w:ascii="Palatino Linotype" w:hAnsi="Palatino Linotype" w:cs="Times New Roman"/>
          <w:sz w:val="24"/>
          <w:szCs w:val="24"/>
        </w:rPr>
        <w:t>My last update to the General Council was delivered at the autumnal meeting on 27 November –</w:t>
      </w:r>
      <w:r w:rsidR="003B0863">
        <w:rPr>
          <w:rFonts w:ascii="Palatino Linotype" w:hAnsi="Palatino Linotype" w:cs="Times New Roman"/>
          <w:sz w:val="24"/>
          <w:szCs w:val="24"/>
        </w:rPr>
        <w:t xml:space="preserve"> </w:t>
      </w:r>
      <w:r w:rsidRPr="003B0863">
        <w:rPr>
          <w:rFonts w:ascii="Palatino Linotype" w:hAnsi="Palatino Linotype" w:cs="Times New Roman"/>
          <w:sz w:val="24"/>
          <w:szCs w:val="24"/>
        </w:rPr>
        <w:t xml:space="preserve">our first in-person meeting in three years. The time between </w:t>
      </w:r>
      <w:r w:rsidR="00156E8F" w:rsidRPr="003B0863">
        <w:rPr>
          <w:rFonts w:ascii="Palatino Linotype" w:hAnsi="Palatino Linotype" w:cs="Times New Roman"/>
          <w:sz w:val="24"/>
          <w:szCs w:val="24"/>
        </w:rPr>
        <w:t>then and now</w:t>
      </w:r>
      <w:r w:rsidRPr="003B0863">
        <w:rPr>
          <w:rFonts w:ascii="Palatino Linotype" w:hAnsi="Palatino Linotype" w:cs="Times New Roman"/>
          <w:sz w:val="24"/>
          <w:szCs w:val="24"/>
        </w:rPr>
        <w:t xml:space="preserve"> has consolidate</w:t>
      </w:r>
      <w:r w:rsidR="00CB23CF" w:rsidRPr="003B0863">
        <w:rPr>
          <w:rFonts w:ascii="Palatino Linotype" w:hAnsi="Palatino Linotype" w:cs="Times New Roman"/>
          <w:sz w:val="24"/>
          <w:szCs w:val="24"/>
        </w:rPr>
        <w:t>d</w:t>
      </w:r>
      <w:r w:rsidRPr="003B0863">
        <w:rPr>
          <w:rFonts w:ascii="Palatino Linotype" w:hAnsi="Palatino Linotype" w:cs="Times New Roman"/>
          <w:sz w:val="24"/>
          <w:szCs w:val="24"/>
        </w:rPr>
        <w:t xml:space="preserve"> our transition away from the pandemic, which I </w:t>
      </w:r>
      <w:r w:rsidR="00156E8F" w:rsidRPr="003B0863">
        <w:rPr>
          <w:rFonts w:ascii="Palatino Linotype" w:hAnsi="Palatino Linotype" w:cs="Times New Roman"/>
          <w:sz w:val="24"/>
          <w:szCs w:val="24"/>
        </w:rPr>
        <w:t>will</w:t>
      </w:r>
      <w:r w:rsidR="007A70BF" w:rsidRPr="003B0863">
        <w:rPr>
          <w:rFonts w:ascii="Palatino Linotype" w:hAnsi="Palatino Linotype" w:cs="Times New Roman"/>
          <w:sz w:val="24"/>
          <w:szCs w:val="24"/>
        </w:rPr>
        <w:t xml:space="preserve"> be </w:t>
      </w:r>
      <w:r w:rsidRPr="003B0863">
        <w:rPr>
          <w:rFonts w:ascii="Palatino Linotype" w:hAnsi="Palatino Linotype" w:cs="Times New Roman"/>
          <w:sz w:val="24"/>
          <w:szCs w:val="24"/>
        </w:rPr>
        <w:t>invok</w:t>
      </w:r>
      <w:r w:rsidR="007A70BF" w:rsidRPr="003B0863">
        <w:rPr>
          <w:rFonts w:ascii="Palatino Linotype" w:hAnsi="Palatino Linotype" w:cs="Times New Roman"/>
          <w:sz w:val="24"/>
          <w:szCs w:val="24"/>
        </w:rPr>
        <w:t>ing</w:t>
      </w:r>
      <w:r w:rsidRPr="003B0863">
        <w:rPr>
          <w:rFonts w:ascii="Palatino Linotype" w:hAnsi="Palatino Linotype" w:cs="Times New Roman"/>
          <w:sz w:val="24"/>
          <w:szCs w:val="24"/>
        </w:rPr>
        <w:t xml:space="preserve"> only to foreground the context in which we are operating: one of renewed opportunity, enriched by the skills development necessitated by the pandemic, and enlivened by the energy with which we are looking to the future. </w:t>
      </w:r>
    </w:p>
    <w:p w14:paraId="7F8945F2" w14:textId="77777777" w:rsidR="00CB23CF" w:rsidRPr="003B0863" w:rsidRDefault="00CB23CF" w:rsidP="00354C02">
      <w:pPr>
        <w:pStyle w:val="NoSpacing"/>
        <w:spacing w:line="360" w:lineRule="auto"/>
        <w:jc w:val="both"/>
        <w:rPr>
          <w:rFonts w:ascii="Palatino Linotype" w:hAnsi="Palatino Linotype" w:cs="Times New Roman"/>
          <w:sz w:val="24"/>
          <w:szCs w:val="24"/>
        </w:rPr>
      </w:pPr>
    </w:p>
    <w:p w14:paraId="6B743ED8" w14:textId="27C9B9B9" w:rsidR="00C848AA" w:rsidRPr="003B0863" w:rsidRDefault="00C848AA" w:rsidP="00354C02">
      <w:pPr>
        <w:pStyle w:val="NoSpacing"/>
        <w:spacing w:line="360" w:lineRule="auto"/>
        <w:jc w:val="both"/>
        <w:rPr>
          <w:rFonts w:ascii="Palatino Linotype" w:hAnsi="Palatino Linotype" w:cs="Times New Roman"/>
          <w:sz w:val="24"/>
          <w:szCs w:val="24"/>
        </w:rPr>
      </w:pPr>
      <w:r w:rsidRPr="003B0863">
        <w:rPr>
          <w:rFonts w:ascii="Palatino Linotype" w:hAnsi="Palatino Linotype" w:cs="Times New Roman"/>
          <w:sz w:val="24"/>
          <w:szCs w:val="24"/>
        </w:rPr>
        <w:t xml:space="preserve">The semester </w:t>
      </w:r>
      <w:r w:rsidR="00CB23CF" w:rsidRPr="003B0863">
        <w:rPr>
          <w:rFonts w:ascii="Palatino Linotype" w:hAnsi="Palatino Linotype" w:cs="Times New Roman"/>
          <w:sz w:val="24"/>
          <w:szCs w:val="24"/>
        </w:rPr>
        <w:t>which</w:t>
      </w:r>
      <w:r w:rsidRPr="003B0863">
        <w:rPr>
          <w:rFonts w:ascii="Palatino Linotype" w:hAnsi="Palatino Linotype" w:cs="Times New Roman"/>
          <w:sz w:val="24"/>
          <w:szCs w:val="24"/>
        </w:rPr>
        <w:t xml:space="preserve"> has just concluded has been one of student and academic life in the normal, pre-pandemic way, and we expect that to continue in the new academic year, starting in September, in which students will return to St Andrews and receive in-person teaching </w:t>
      </w:r>
      <w:r w:rsidR="00CB23CF" w:rsidRPr="003B0863">
        <w:rPr>
          <w:rFonts w:ascii="Palatino Linotype" w:hAnsi="Palatino Linotype" w:cs="Times New Roman"/>
          <w:sz w:val="24"/>
          <w:szCs w:val="24"/>
        </w:rPr>
        <w:t>as usual</w:t>
      </w:r>
      <w:r w:rsidRPr="003B0863">
        <w:rPr>
          <w:rFonts w:ascii="Palatino Linotype" w:hAnsi="Palatino Linotype" w:cs="Times New Roman"/>
          <w:sz w:val="24"/>
          <w:szCs w:val="24"/>
        </w:rPr>
        <w:t>.</w:t>
      </w:r>
      <w:r w:rsidR="00CB23CF" w:rsidRPr="003B0863">
        <w:rPr>
          <w:rFonts w:ascii="Palatino Linotype" w:hAnsi="Palatino Linotype" w:cs="Times New Roman"/>
          <w:sz w:val="24"/>
          <w:szCs w:val="24"/>
        </w:rPr>
        <w:t xml:space="preserve"> </w:t>
      </w:r>
      <w:r w:rsidRPr="003B0863">
        <w:rPr>
          <w:rFonts w:ascii="Palatino Linotype" w:hAnsi="Palatino Linotype" w:cs="Times New Roman"/>
          <w:sz w:val="24"/>
          <w:szCs w:val="24"/>
        </w:rPr>
        <w:t xml:space="preserve">That is not to gloss </w:t>
      </w:r>
      <w:r w:rsidR="007A70BF" w:rsidRPr="003B0863">
        <w:rPr>
          <w:rFonts w:ascii="Palatino Linotype" w:hAnsi="Palatino Linotype" w:cs="Times New Roman"/>
          <w:sz w:val="24"/>
          <w:szCs w:val="24"/>
        </w:rPr>
        <w:t xml:space="preserve">over </w:t>
      </w:r>
      <w:r w:rsidRPr="003B0863">
        <w:rPr>
          <w:rFonts w:ascii="Palatino Linotype" w:hAnsi="Palatino Linotype" w:cs="Times New Roman"/>
          <w:sz w:val="24"/>
          <w:szCs w:val="24"/>
        </w:rPr>
        <w:t>the challenges of the semester which has seen</w:t>
      </w:r>
      <w:r w:rsidR="00CB23CF" w:rsidRPr="003B0863">
        <w:rPr>
          <w:rFonts w:ascii="Palatino Linotype" w:hAnsi="Palatino Linotype" w:cs="Times New Roman"/>
          <w:sz w:val="24"/>
          <w:szCs w:val="24"/>
        </w:rPr>
        <w:t xml:space="preserve"> – amongst other things –</w:t>
      </w:r>
      <w:r w:rsidRPr="003B0863">
        <w:rPr>
          <w:rFonts w:ascii="Palatino Linotype" w:hAnsi="Palatino Linotype" w:cs="Times New Roman"/>
          <w:sz w:val="24"/>
          <w:szCs w:val="24"/>
        </w:rPr>
        <w:t xml:space="preserve"> a significant rupture in the international order through the war in Ukraine, and which has impact</w:t>
      </w:r>
      <w:r w:rsidR="00CB23CF" w:rsidRPr="003B0863">
        <w:rPr>
          <w:rFonts w:ascii="Palatino Linotype" w:hAnsi="Palatino Linotype" w:cs="Times New Roman"/>
          <w:sz w:val="24"/>
          <w:szCs w:val="24"/>
        </w:rPr>
        <w:t>ed</w:t>
      </w:r>
      <w:r w:rsidRPr="003B0863">
        <w:rPr>
          <w:rFonts w:ascii="Palatino Linotype" w:hAnsi="Palatino Linotype" w:cs="Times New Roman"/>
          <w:sz w:val="24"/>
          <w:szCs w:val="24"/>
        </w:rPr>
        <w:t xml:space="preserve"> our community </w:t>
      </w:r>
      <w:r w:rsidR="00CB23CF" w:rsidRPr="003B0863">
        <w:rPr>
          <w:rFonts w:ascii="Palatino Linotype" w:hAnsi="Palatino Linotype" w:cs="Times New Roman"/>
          <w:sz w:val="24"/>
          <w:szCs w:val="24"/>
        </w:rPr>
        <w:t xml:space="preserve">in ways </w:t>
      </w:r>
      <w:r w:rsidRPr="003B0863">
        <w:rPr>
          <w:rFonts w:ascii="Palatino Linotype" w:hAnsi="Palatino Linotype" w:cs="Times New Roman"/>
          <w:sz w:val="24"/>
          <w:szCs w:val="24"/>
        </w:rPr>
        <w:t xml:space="preserve">which I will speak </w:t>
      </w:r>
      <w:r w:rsidR="007A70BF" w:rsidRPr="003B0863">
        <w:rPr>
          <w:rFonts w:ascii="Palatino Linotype" w:hAnsi="Palatino Linotype" w:cs="Times New Roman"/>
          <w:sz w:val="24"/>
          <w:szCs w:val="24"/>
        </w:rPr>
        <w:t>about</w:t>
      </w:r>
      <w:r w:rsidRPr="003B0863">
        <w:rPr>
          <w:rFonts w:ascii="Palatino Linotype" w:hAnsi="Palatino Linotype" w:cs="Times New Roman"/>
          <w:sz w:val="24"/>
          <w:szCs w:val="24"/>
        </w:rPr>
        <w:t xml:space="preserve"> later. But we have brought to the fore our sustained commitment to excellence and our aptitude for </w:t>
      </w:r>
      <w:r w:rsidR="00156E8F" w:rsidRPr="003B0863">
        <w:rPr>
          <w:rFonts w:ascii="Palatino Linotype" w:hAnsi="Palatino Linotype" w:cs="Times New Roman"/>
          <w:sz w:val="24"/>
          <w:szCs w:val="24"/>
        </w:rPr>
        <w:t xml:space="preserve">making the most of </w:t>
      </w:r>
      <w:r w:rsidRPr="003B0863">
        <w:rPr>
          <w:rFonts w:ascii="Palatino Linotype" w:hAnsi="Palatino Linotype" w:cs="Times New Roman"/>
          <w:sz w:val="24"/>
          <w:szCs w:val="24"/>
        </w:rPr>
        <w:t>opportunity, and that is accounted for in our many successes.</w:t>
      </w:r>
    </w:p>
    <w:p w14:paraId="07F6DD6B" w14:textId="77777777" w:rsidR="00CB23CF" w:rsidRPr="003B0863" w:rsidRDefault="00CB23CF" w:rsidP="00354C02">
      <w:pPr>
        <w:pStyle w:val="NoSpacing"/>
        <w:spacing w:line="360" w:lineRule="auto"/>
        <w:jc w:val="both"/>
        <w:rPr>
          <w:rFonts w:ascii="Palatino Linotype" w:hAnsi="Palatino Linotype" w:cs="Times New Roman"/>
          <w:sz w:val="24"/>
          <w:szCs w:val="24"/>
        </w:rPr>
      </w:pPr>
    </w:p>
    <w:p w14:paraId="5003635C" w14:textId="44541AD6" w:rsidR="00F25548" w:rsidRPr="003B0863" w:rsidRDefault="00CB23CF" w:rsidP="00354C02">
      <w:pPr>
        <w:pStyle w:val="NoSpacing"/>
        <w:spacing w:line="360" w:lineRule="auto"/>
        <w:jc w:val="both"/>
        <w:rPr>
          <w:rFonts w:ascii="Palatino Linotype" w:hAnsi="Palatino Linotype" w:cs="Times New Roman"/>
          <w:sz w:val="24"/>
          <w:szCs w:val="24"/>
        </w:rPr>
      </w:pPr>
      <w:r w:rsidRPr="003B0863">
        <w:rPr>
          <w:rFonts w:ascii="Palatino Linotype" w:hAnsi="Palatino Linotype" w:cs="Times New Roman"/>
          <w:sz w:val="24"/>
          <w:szCs w:val="24"/>
        </w:rPr>
        <w:t xml:space="preserve">Eminent amongst these </w:t>
      </w:r>
      <w:r w:rsidR="00C848AA" w:rsidRPr="003B0863">
        <w:rPr>
          <w:rFonts w:ascii="Palatino Linotype" w:hAnsi="Palatino Linotype" w:cs="Times New Roman"/>
          <w:sz w:val="24"/>
          <w:szCs w:val="24"/>
        </w:rPr>
        <w:t xml:space="preserve">is the summer graduation session which concluded on Wednesday of this week, and from which many of us are still recovering. </w:t>
      </w:r>
      <w:r w:rsidR="007A70BF" w:rsidRPr="003B0863">
        <w:rPr>
          <w:rFonts w:ascii="Palatino Linotype" w:hAnsi="Palatino Linotype" w:cs="Times New Roman"/>
          <w:sz w:val="24"/>
          <w:szCs w:val="24"/>
        </w:rPr>
        <w:t>To put this in</w:t>
      </w:r>
      <w:r w:rsidR="00E4288E" w:rsidRPr="003B0863">
        <w:rPr>
          <w:rFonts w:ascii="Palatino Linotype" w:hAnsi="Palatino Linotype" w:cs="Times New Roman"/>
          <w:sz w:val="24"/>
          <w:szCs w:val="24"/>
        </w:rPr>
        <w:t xml:space="preserve"> context, i</w:t>
      </w:r>
      <w:r w:rsidR="00C848AA" w:rsidRPr="003B0863">
        <w:rPr>
          <w:rFonts w:ascii="Palatino Linotype" w:hAnsi="Palatino Linotype" w:cs="Times New Roman"/>
          <w:sz w:val="24"/>
          <w:szCs w:val="24"/>
        </w:rPr>
        <w:t>n-person graduations returned</w:t>
      </w:r>
      <w:r w:rsidR="00E4288E" w:rsidRPr="003B0863">
        <w:rPr>
          <w:rFonts w:ascii="Palatino Linotype" w:hAnsi="Palatino Linotype" w:cs="Times New Roman"/>
          <w:sz w:val="24"/>
          <w:szCs w:val="24"/>
        </w:rPr>
        <w:t xml:space="preserve"> in winter</w:t>
      </w:r>
      <w:r w:rsidR="00C848AA" w:rsidRPr="003B0863">
        <w:rPr>
          <w:rFonts w:ascii="Palatino Linotype" w:hAnsi="Palatino Linotype" w:cs="Times New Roman"/>
          <w:sz w:val="24"/>
          <w:szCs w:val="24"/>
        </w:rPr>
        <w:t xml:space="preserve"> last year on 30 November and 1 December</w:t>
      </w:r>
      <w:r w:rsidR="007A70BF" w:rsidRPr="003B0863">
        <w:rPr>
          <w:rFonts w:ascii="Palatino Linotype" w:hAnsi="Palatino Linotype" w:cs="Times New Roman"/>
          <w:sz w:val="24"/>
          <w:szCs w:val="24"/>
        </w:rPr>
        <w:t xml:space="preserve"> </w:t>
      </w:r>
      <w:r w:rsidR="00C848AA" w:rsidRPr="003B0863">
        <w:rPr>
          <w:rFonts w:ascii="Palatino Linotype" w:hAnsi="Palatino Linotype" w:cs="Times New Roman"/>
          <w:sz w:val="24"/>
          <w:szCs w:val="24"/>
        </w:rPr>
        <w:t xml:space="preserve">– right after our last </w:t>
      </w:r>
      <w:r w:rsidRPr="003B0863">
        <w:rPr>
          <w:rFonts w:ascii="Palatino Linotype" w:hAnsi="Palatino Linotype" w:cs="Times New Roman"/>
          <w:sz w:val="24"/>
          <w:szCs w:val="24"/>
        </w:rPr>
        <w:t xml:space="preserve">General Council </w:t>
      </w:r>
      <w:r w:rsidR="00C848AA" w:rsidRPr="003B0863">
        <w:rPr>
          <w:rFonts w:ascii="Palatino Linotype" w:hAnsi="Palatino Linotype" w:cs="Times New Roman"/>
          <w:sz w:val="24"/>
          <w:szCs w:val="24"/>
        </w:rPr>
        <w:t>meeting</w:t>
      </w:r>
      <w:r w:rsidR="007A70BF" w:rsidRPr="003B0863">
        <w:rPr>
          <w:rFonts w:ascii="Palatino Linotype" w:hAnsi="Palatino Linotype" w:cs="Times New Roman"/>
          <w:sz w:val="24"/>
          <w:szCs w:val="24"/>
        </w:rPr>
        <w:t xml:space="preserve">. In those ceremonies </w:t>
      </w:r>
      <w:r w:rsidR="00C848AA" w:rsidRPr="003B0863">
        <w:rPr>
          <w:rFonts w:ascii="Palatino Linotype" w:hAnsi="Palatino Linotype" w:cs="Times New Roman"/>
          <w:sz w:val="24"/>
          <w:szCs w:val="24"/>
        </w:rPr>
        <w:t xml:space="preserve">I bestowed degrees upon 1078 students from 82 countries. The redevelopment of the Younger Hall meant that those occasions were staged in the </w:t>
      </w:r>
      <w:r w:rsidR="00C848AA" w:rsidRPr="003B0863">
        <w:rPr>
          <w:rFonts w:ascii="Palatino Linotype" w:hAnsi="Palatino Linotype" w:cs="Times New Roman"/>
          <w:sz w:val="24"/>
          <w:szCs w:val="24"/>
        </w:rPr>
        <w:lastRenderedPageBreak/>
        <w:t>University’s Sports</w:t>
      </w:r>
      <w:r w:rsidR="007A70BF" w:rsidRPr="003B0863">
        <w:rPr>
          <w:rFonts w:ascii="Palatino Linotype" w:hAnsi="Palatino Linotype" w:cs="Times New Roman"/>
          <w:sz w:val="24"/>
          <w:szCs w:val="24"/>
        </w:rPr>
        <w:t xml:space="preserve"> Centre</w:t>
      </w:r>
      <w:r w:rsidR="00C848AA" w:rsidRPr="003B0863">
        <w:rPr>
          <w:rFonts w:ascii="Palatino Linotype" w:hAnsi="Palatino Linotype" w:cs="Times New Roman"/>
          <w:sz w:val="24"/>
          <w:szCs w:val="24"/>
        </w:rPr>
        <w:t>, which we</w:t>
      </w:r>
      <w:r w:rsidR="00443F24" w:rsidRPr="003B0863">
        <w:rPr>
          <w:rFonts w:ascii="Palatino Linotype" w:hAnsi="Palatino Linotype" w:cs="Times New Roman"/>
          <w:sz w:val="24"/>
          <w:szCs w:val="24"/>
        </w:rPr>
        <w:t xml:space="preserve"> stylistically</w:t>
      </w:r>
      <w:r w:rsidR="00C848AA" w:rsidRPr="003B0863">
        <w:rPr>
          <w:rFonts w:ascii="Palatino Linotype" w:hAnsi="Palatino Linotype" w:cs="Times New Roman"/>
          <w:sz w:val="24"/>
          <w:szCs w:val="24"/>
        </w:rPr>
        <w:t xml:space="preserve"> </w:t>
      </w:r>
      <w:r w:rsidR="00F25548" w:rsidRPr="003B0863">
        <w:rPr>
          <w:rFonts w:ascii="Palatino Linotype" w:hAnsi="Palatino Linotype" w:cs="Times New Roman"/>
          <w:sz w:val="24"/>
          <w:szCs w:val="24"/>
        </w:rPr>
        <w:t xml:space="preserve">transformed to provide a lustre which is fitting for these ceremonies. </w:t>
      </w:r>
    </w:p>
    <w:p w14:paraId="16377F37" w14:textId="77777777" w:rsidR="00F25548" w:rsidRPr="003B0863" w:rsidRDefault="00F25548" w:rsidP="00354C02">
      <w:pPr>
        <w:pStyle w:val="NoSpacing"/>
        <w:spacing w:line="360" w:lineRule="auto"/>
        <w:jc w:val="both"/>
        <w:rPr>
          <w:rFonts w:ascii="Palatino Linotype" w:hAnsi="Palatino Linotype" w:cs="Times New Roman"/>
          <w:sz w:val="24"/>
          <w:szCs w:val="24"/>
        </w:rPr>
      </w:pPr>
    </w:p>
    <w:p w14:paraId="5D99E0FA" w14:textId="68D3B193" w:rsidR="00F25548" w:rsidRPr="003B0863" w:rsidRDefault="00F25548" w:rsidP="00354C02">
      <w:pPr>
        <w:pStyle w:val="NoSpacing"/>
        <w:spacing w:line="360" w:lineRule="auto"/>
        <w:jc w:val="both"/>
        <w:rPr>
          <w:rFonts w:ascii="Palatino Linotype" w:hAnsi="Palatino Linotype" w:cs="Times New Roman"/>
          <w:sz w:val="24"/>
          <w:szCs w:val="24"/>
        </w:rPr>
      </w:pPr>
      <w:r w:rsidRPr="003B0863">
        <w:rPr>
          <w:rFonts w:ascii="Palatino Linotype" w:hAnsi="Palatino Linotype" w:cs="Times New Roman"/>
          <w:sz w:val="24"/>
          <w:szCs w:val="24"/>
        </w:rPr>
        <w:t xml:space="preserve">The summer ceremonies </w:t>
      </w:r>
      <w:r w:rsidR="007A70BF" w:rsidRPr="003B0863">
        <w:rPr>
          <w:rFonts w:ascii="Palatino Linotype" w:hAnsi="Palatino Linotype" w:cs="Times New Roman"/>
          <w:sz w:val="24"/>
          <w:szCs w:val="24"/>
        </w:rPr>
        <w:t>which</w:t>
      </w:r>
      <w:r w:rsidRPr="003B0863">
        <w:rPr>
          <w:rFonts w:ascii="Palatino Linotype" w:hAnsi="Palatino Linotype" w:cs="Times New Roman"/>
          <w:sz w:val="24"/>
          <w:szCs w:val="24"/>
        </w:rPr>
        <w:t xml:space="preserve"> just concluded were the first of their kind in three years, they were staged in our newly reopened Younger Hall, and they were three weeks long – in contrast to our usual single week. The first week enabled us to celebrate the class of 2022 in the usual, pre-pandemic way; the second and third weeks </w:t>
      </w:r>
      <w:r w:rsidR="00E4288E" w:rsidRPr="003B0863">
        <w:rPr>
          <w:rFonts w:ascii="Palatino Linotype" w:hAnsi="Palatino Linotype" w:cs="Times New Roman"/>
          <w:sz w:val="24"/>
          <w:szCs w:val="24"/>
        </w:rPr>
        <w:t>accommodated</w:t>
      </w:r>
      <w:r w:rsidRPr="003B0863">
        <w:rPr>
          <w:rFonts w:ascii="Palatino Linotype" w:hAnsi="Palatino Linotype" w:cs="Times New Roman"/>
          <w:sz w:val="24"/>
          <w:szCs w:val="24"/>
        </w:rPr>
        <w:t xml:space="preserve"> celebratory ceremonies for the returning classes of 2020 and </w:t>
      </w:r>
      <w:proofErr w:type="gramStart"/>
      <w:r w:rsidRPr="003B0863">
        <w:rPr>
          <w:rFonts w:ascii="Palatino Linotype" w:hAnsi="Palatino Linotype" w:cs="Times New Roman"/>
          <w:sz w:val="24"/>
          <w:szCs w:val="24"/>
        </w:rPr>
        <w:t>2021</w:t>
      </w:r>
      <w:proofErr w:type="gramEnd"/>
      <w:r w:rsidRPr="003B0863">
        <w:rPr>
          <w:rFonts w:ascii="Palatino Linotype" w:hAnsi="Palatino Linotype" w:cs="Times New Roman"/>
          <w:sz w:val="24"/>
          <w:szCs w:val="24"/>
        </w:rPr>
        <w:t xml:space="preserve"> respectively</w:t>
      </w:r>
      <w:r w:rsidR="00E4288E" w:rsidRPr="003B0863">
        <w:rPr>
          <w:rFonts w:ascii="Palatino Linotype" w:hAnsi="Palatino Linotype" w:cs="Times New Roman"/>
          <w:sz w:val="24"/>
          <w:szCs w:val="24"/>
        </w:rPr>
        <w:t>.</w:t>
      </w:r>
      <w:r w:rsidRPr="003B0863">
        <w:rPr>
          <w:rFonts w:ascii="Palatino Linotype" w:hAnsi="Palatino Linotype" w:cs="Times New Roman"/>
          <w:sz w:val="24"/>
          <w:szCs w:val="24"/>
        </w:rPr>
        <w:t xml:space="preserve"> </w:t>
      </w:r>
      <w:r w:rsidR="00E4288E" w:rsidRPr="003B0863">
        <w:rPr>
          <w:rFonts w:ascii="Palatino Linotype" w:hAnsi="Palatino Linotype" w:cs="Times New Roman"/>
          <w:sz w:val="24"/>
          <w:szCs w:val="24"/>
        </w:rPr>
        <w:t>A</w:t>
      </w:r>
      <w:r w:rsidRPr="003B0863">
        <w:rPr>
          <w:rFonts w:ascii="Palatino Linotype" w:hAnsi="Palatino Linotype" w:cs="Times New Roman"/>
          <w:sz w:val="24"/>
          <w:szCs w:val="24"/>
        </w:rPr>
        <w:t>cross the three weeks</w:t>
      </w:r>
      <w:r w:rsidR="00C44BF3" w:rsidRPr="003B0863">
        <w:rPr>
          <w:rFonts w:ascii="Palatino Linotype" w:hAnsi="Palatino Linotype" w:cs="Times New Roman"/>
          <w:sz w:val="24"/>
          <w:szCs w:val="24"/>
        </w:rPr>
        <w:t>,</w:t>
      </w:r>
      <w:r w:rsidRPr="003B0863">
        <w:rPr>
          <w:rFonts w:ascii="Palatino Linotype" w:hAnsi="Palatino Linotype" w:cs="Times New Roman"/>
          <w:sz w:val="24"/>
          <w:szCs w:val="24"/>
        </w:rPr>
        <w:t xml:space="preserve"> we saw over 5,000 students cross the Younger Hall stage</w:t>
      </w:r>
      <w:r w:rsidR="00156E8F" w:rsidRPr="003B0863">
        <w:rPr>
          <w:rFonts w:ascii="Palatino Linotype" w:hAnsi="Palatino Linotype" w:cs="Times New Roman"/>
          <w:sz w:val="24"/>
          <w:szCs w:val="24"/>
        </w:rPr>
        <w:t xml:space="preserve"> in 26 separate ceremonies</w:t>
      </w:r>
      <w:r w:rsidRPr="003B0863">
        <w:rPr>
          <w:rFonts w:ascii="Palatino Linotype" w:hAnsi="Palatino Linotype" w:cs="Times New Roman"/>
          <w:sz w:val="24"/>
          <w:szCs w:val="24"/>
        </w:rPr>
        <w:t xml:space="preserve">. Each of the Graduation days was preceded by the normal Graduation service in St Salvator’s Chapel, and they were followed by the usual garden parties, and a supplementary programme of celebratory dinners and Development events. Honorary degrees were </w:t>
      </w:r>
      <w:r w:rsidR="00E4288E" w:rsidRPr="003B0863">
        <w:rPr>
          <w:rFonts w:ascii="Palatino Linotype" w:hAnsi="Palatino Linotype" w:cs="Times New Roman"/>
          <w:sz w:val="24"/>
          <w:szCs w:val="24"/>
        </w:rPr>
        <w:t>bestowed</w:t>
      </w:r>
      <w:r w:rsidRPr="003B0863">
        <w:rPr>
          <w:rFonts w:ascii="Palatino Linotype" w:hAnsi="Palatino Linotype" w:cs="Times New Roman"/>
          <w:sz w:val="24"/>
          <w:szCs w:val="24"/>
        </w:rPr>
        <w:t xml:space="preserve"> throughout on honorands of note – too many to mention here</w:t>
      </w:r>
      <w:r w:rsidR="009025BC" w:rsidRPr="003B0863">
        <w:rPr>
          <w:rFonts w:ascii="Palatino Linotype" w:hAnsi="Palatino Linotype" w:cs="Times New Roman"/>
          <w:sz w:val="24"/>
          <w:szCs w:val="24"/>
        </w:rPr>
        <w:t xml:space="preserve"> (about 23 in all)</w:t>
      </w:r>
      <w:r w:rsidRPr="003B0863">
        <w:rPr>
          <w:rFonts w:ascii="Palatino Linotype" w:hAnsi="Palatino Linotype" w:cs="Times New Roman"/>
          <w:sz w:val="24"/>
          <w:szCs w:val="24"/>
        </w:rPr>
        <w:t xml:space="preserve">, but publicised on our website, and two special events took place to mark the summer session: the Dow Memorial Lecture, hosted every three years in partnership with the University of Dundee, which was this year delivered by our honorand, Professor Sir Ian Gilmore, on 16 June, and which took the title – ‘Alcohol: a pandemic within a pandemic;’ and </w:t>
      </w:r>
      <w:r w:rsidR="009025BC" w:rsidRPr="003B0863">
        <w:rPr>
          <w:rFonts w:ascii="Palatino Linotype" w:hAnsi="Palatino Linotype" w:cs="Times New Roman"/>
          <w:sz w:val="24"/>
          <w:szCs w:val="24"/>
        </w:rPr>
        <w:t xml:space="preserve">we also had </w:t>
      </w:r>
      <w:r w:rsidRPr="003B0863">
        <w:rPr>
          <w:rFonts w:ascii="Palatino Linotype" w:hAnsi="Palatino Linotype" w:cs="Times New Roman"/>
          <w:sz w:val="24"/>
          <w:szCs w:val="24"/>
        </w:rPr>
        <w:t xml:space="preserve">an in-conversation event with Dr Fiona Hill, an alumna </w:t>
      </w:r>
      <w:r w:rsidR="00443F24" w:rsidRPr="003B0863">
        <w:rPr>
          <w:rFonts w:ascii="Palatino Linotype" w:hAnsi="Palatino Linotype" w:cs="Times New Roman"/>
          <w:sz w:val="24"/>
          <w:szCs w:val="24"/>
        </w:rPr>
        <w:t xml:space="preserve">to </w:t>
      </w:r>
      <w:r w:rsidRPr="003B0863">
        <w:rPr>
          <w:rFonts w:ascii="Palatino Linotype" w:hAnsi="Palatino Linotype" w:cs="Times New Roman"/>
          <w:sz w:val="24"/>
          <w:szCs w:val="24"/>
        </w:rPr>
        <w:t>whom we also presented an honorary degree, on 23 June. This graduation programme and package of supporting events i</w:t>
      </w:r>
      <w:r w:rsidR="00443F24" w:rsidRPr="003B0863">
        <w:rPr>
          <w:rFonts w:ascii="Palatino Linotype" w:hAnsi="Palatino Linotype" w:cs="Times New Roman"/>
          <w:sz w:val="24"/>
          <w:szCs w:val="24"/>
        </w:rPr>
        <w:t>s</w:t>
      </w:r>
      <w:r w:rsidRPr="003B0863">
        <w:rPr>
          <w:rFonts w:ascii="Palatino Linotype" w:hAnsi="Palatino Linotype" w:cs="Times New Roman"/>
          <w:sz w:val="24"/>
          <w:szCs w:val="24"/>
        </w:rPr>
        <w:t xml:space="preserve"> unprecedented in our history in terms of both its scope and scale, and its flawless execution is a testament to the hard work of </w:t>
      </w:r>
      <w:r w:rsidR="009025BC" w:rsidRPr="003B0863">
        <w:rPr>
          <w:rFonts w:ascii="Palatino Linotype" w:hAnsi="Palatino Linotype" w:cs="Times New Roman"/>
          <w:sz w:val="24"/>
          <w:szCs w:val="24"/>
        </w:rPr>
        <w:t>a huge number of</w:t>
      </w:r>
      <w:r w:rsidRPr="003B0863">
        <w:rPr>
          <w:rFonts w:ascii="Palatino Linotype" w:hAnsi="Palatino Linotype" w:cs="Times New Roman"/>
          <w:sz w:val="24"/>
          <w:szCs w:val="24"/>
        </w:rPr>
        <w:t xml:space="preserve"> people across the University</w:t>
      </w:r>
      <w:r w:rsidR="00A61FF7" w:rsidRPr="003B0863">
        <w:rPr>
          <w:rFonts w:ascii="Palatino Linotype" w:hAnsi="Palatino Linotype" w:cs="Times New Roman"/>
          <w:sz w:val="24"/>
          <w:szCs w:val="24"/>
        </w:rPr>
        <w:t xml:space="preserve">, including our </w:t>
      </w:r>
      <w:r w:rsidR="009025BC" w:rsidRPr="003B0863">
        <w:rPr>
          <w:rFonts w:ascii="Palatino Linotype" w:hAnsi="Palatino Linotype" w:cs="Times New Roman"/>
          <w:sz w:val="24"/>
          <w:szCs w:val="24"/>
        </w:rPr>
        <w:t xml:space="preserve">wonderful </w:t>
      </w:r>
      <w:r w:rsidR="00A61FF7" w:rsidRPr="003B0863">
        <w:rPr>
          <w:rFonts w:ascii="Palatino Linotype" w:hAnsi="Palatino Linotype" w:cs="Times New Roman"/>
          <w:sz w:val="24"/>
          <w:szCs w:val="24"/>
        </w:rPr>
        <w:t>Chancellor</w:t>
      </w:r>
      <w:r w:rsidRPr="003B0863">
        <w:rPr>
          <w:rFonts w:ascii="Palatino Linotype" w:hAnsi="Palatino Linotype" w:cs="Times New Roman"/>
          <w:sz w:val="24"/>
          <w:szCs w:val="24"/>
        </w:rPr>
        <w:t>.</w:t>
      </w:r>
    </w:p>
    <w:p w14:paraId="1ADAA1B0" w14:textId="5079A4A5" w:rsidR="00F25548" w:rsidRPr="003B0863" w:rsidRDefault="00F25548" w:rsidP="00354C02">
      <w:pPr>
        <w:pStyle w:val="NoSpacing"/>
        <w:spacing w:line="360" w:lineRule="auto"/>
        <w:jc w:val="both"/>
        <w:rPr>
          <w:rFonts w:ascii="Palatino Linotype" w:hAnsi="Palatino Linotype" w:cs="Times New Roman"/>
          <w:sz w:val="24"/>
          <w:szCs w:val="24"/>
        </w:rPr>
      </w:pPr>
    </w:p>
    <w:p w14:paraId="65AE2142" w14:textId="02D7E209" w:rsidR="00F25548" w:rsidRPr="003B0863" w:rsidRDefault="00F25548" w:rsidP="00354C02">
      <w:pPr>
        <w:pStyle w:val="NoSpacing"/>
        <w:spacing w:line="360" w:lineRule="auto"/>
        <w:jc w:val="both"/>
        <w:rPr>
          <w:rFonts w:ascii="Palatino Linotype" w:hAnsi="Palatino Linotype" w:cs="Times New Roman"/>
          <w:sz w:val="24"/>
          <w:szCs w:val="24"/>
        </w:rPr>
      </w:pPr>
      <w:r w:rsidRPr="003B0863">
        <w:rPr>
          <w:rFonts w:ascii="Palatino Linotype" w:hAnsi="Palatino Linotype" w:cs="Times New Roman"/>
          <w:sz w:val="24"/>
          <w:szCs w:val="24"/>
        </w:rPr>
        <w:t xml:space="preserve">Graduation is not just a chance to celebrate our students; it creates a moment of reflection in a </w:t>
      </w:r>
      <w:proofErr w:type="gramStart"/>
      <w:r w:rsidRPr="003B0863">
        <w:rPr>
          <w:rFonts w:ascii="Palatino Linotype" w:hAnsi="Palatino Linotype" w:cs="Times New Roman"/>
          <w:sz w:val="24"/>
          <w:szCs w:val="24"/>
        </w:rPr>
        <w:t>University</w:t>
      </w:r>
      <w:proofErr w:type="gramEnd"/>
      <w:r w:rsidRPr="003B0863">
        <w:rPr>
          <w:rFonts w:ascii="Palatino Linotype" w:hAnsi="Palatino Linotype" w:cs="Times New Roman"/>
          <w:sz w:val="24"/>
          <w:szCs w:val="24"/>
        </w:rPr>
        <w:t xml:space="preserve"> calendar of great pace in which each of us can </w:t>
      </w:r>
      <w:r w:rsidR="00443F24" w:rsidRPr="003B0863">
        <w:rPr>
          <w:rFonts w:ascii="Palatino Linotype" w:hAnsi="Palatino Linotype" w:cs="Times New Roman"/>
          <w:sz w:val="24"/>
          <w:szCs w:val="24"/>
        </w:rPr>
        <w:t>consider</w:t>
      </w:r>
      <w:r w:rsidRPr="003B0863">
        <w:rPr>
          <w:rFonts w:ascii="Palatino Linotype" w:hAnsi="Palatino Linotype" w:cs="Times New Roman"/>
          <w:sz w:val="24"/>
          <w:szCs w:val="24"/>
        </w:rPr>
        <w:t xml:space="preserve"> the strength of our institution and its many contributions to the world. We do not need to look far to see this acknowledge</w:t>
      </w:r>
      <w:r w:rsidR="00443F24" w:rsidRPr="003B0863">
        <w:rPr>
          <w:rFonts w:ascii="Palatino Linotype" w:hAnsi="Palatino Linotype" w:cs="Times New Roman"/>
          <w:sz w:val="24"/>
          <w:szCs w:val="24"/>
        </w:rPr>
        <w:t>d</w:t>
      </w:r>
      <w:r w:rsidRPr="003B0863">
        <w:rPr>
          <w:rFonts w:ascii="Palatino Linotype" w:hAnsi="Palatino Linotype" w:cs="Times New Roman"/>
          <w:sz w:val="24"/>
          <w:szCs w:val="24"/>
        </w:rPr>
        <w:t xml:space="preserve">. At our last meeting, I reported our </w:t>
      </w:r>
      <w:proofErr w:type="gramStart"/>
      <w:r w:rsidRPr="003B0863">
        <w:rPr>
          <w:rFonts w:ascii="Palatino Linotype" w:hAnsi="Palatino Linotype" w:cs="Times New Roman"/>
          <w:sz w:val="24"/>
          <w:szCs w:val="24"/>
        </w:rPr>
        <w:t xml:space="preserve">first </w:t>
      </w:r>
      <w:r w:rsidRPr="003B0863">
        <w:rPr>
          <w:rFonts w:ascii="Palatino Linotype" w:hAnsi="Palatino Linotype" w:cs="Times New Roman"/>
          <w:sz w:val="24"/>
          <w:szCs w:val="24"/>
        </w:rPr>
        <w:lastRenderedPageBreak/>
        <w:t>place</w:t>
      </w:r>
      <w:proofErr w:type="gramEnd"/>
      <w:r w:rsidRPr="003B0863">
        <w:rPr>
          <w:rFonts w:ascii="Palatino Linotype" w:hAnsi="Palatino Linotype" w:cs="Times New Roman"/>
          <w:sz w:val="24"/>
          <w:szCs w:val="24"/>
        </w:rPr>
        <w:t xml:space="preserve"> ranking in </w:t>
      </w:r>
      <w:r w:rsidR="009025BC" w:rsidRPr="003B0863">
        <w:rPr>
          <w:rFonts w:ascii="Palatino Linotype" w:hAnsi="Palatino Linotype" w:cs="Times New Roman"/>
          <w:i/>
          <w:iCs/>
          <w:sz w:val="24"/>
          <w:szCs w:val="24"/>
        </w:rPr>
        <w:t>T</w:t>
      </w:r>
      <w:r w:rsidRPr="003B0863">
        <w:rPr>
          <w:rFonts w:ascii="Palatino Linotype" w:hAnsi="Palatino Linotype" w:cs="Times New Roman"/>
          <w:i/>
          <w:iCs/>
          <w:sz w:val="24"/>
          <w:szCs w:val="24"/>
        </w:rPr>
        <w:t>he Times and Sunday Times Good University Guide</w:t>
      </w:r>
      <w:r w:rsidR="00443F24" w:rsidRPr="003B0863">
        <w:rPr>
          <w:rFonts w:ascii="Palatino Linotype" w:hAnsi="Palatino Linotype" w:cs="Times New Roman"/>
          <w:sz w:val="24"/>
          <w:szCs w:val="24"/>
        </w:rPr>
        <w:t xml:space="preserve"> for 2022</w:t>
      </w:r>
      <w:r w:rsidRPr="003B0863">
        <w:rPr>
          <w:rFonts w:ascii="Palatino Linotype" w:hAnsi="Palatino Linotype" w:cs="Times New Roman"/>
          <w:sz w:val="24"/>
          <w:szCs w:val="24"/>
        </w:rPr>
        <w:t>, as well as</w:t>
      </w:r>
      <w:r w:rsidR="00753AA9" w:rsidRPr="003B0863">
        <w:rPr>
          <w:rFonts w:ascii="Palatino Linotype" w:hAnsi="Palatino Linotype" w:cs="Times New Roman"/>
          <w:sz w:val="24"/>
          <w:szCs w:val="24"/>
        </w:rPr>
        <w:t xml:space="preserve"> our attainment of the UK and Ireland Sustainability Institution of the Year award</w:t>
      </w:r>
      <w:r w:rsidR="00443F24" w:rsidRPr="003B0863">
        <w:rPr>
          <w:rFonts w:ascii="Palatino Linotype" w:hAnsi="Palatino Linotype" w:cs="Times New Roman"/>
          <w:sz w:val="24"/>
          <w:szCs w:val="24"/>
        </w:rPr>
        <w:t xml:space="preserve"> at the Green Gown Awards</w:t>
      </w:r>
      <w:r w:rsidR="00753AA9" w:rsidRPr="003B0863">
        <w:rPr>
          <w:rFonts w:ascii="Palatino Linotype" w:hAnsi="Palatino Linotype" w:cs="Times New Roman"/>
          <w:sz w:val="24"/>
          <w:szCs w:val="24"/>
        </w:rPr>
        <w:t xml:space="preserve">. We are entering league table season again and </w:t>
      </w:r>
      <w:r w:rsidR="009025BC" w:rsidRPr="003B0863">
        <w:rPr>
          <w:rFonts w:ascii="Palatino Linotype" w:hAnsi="Palatino Linotype" w:cs="Times New Roman"/>
          <w:sz w:val="24"/>
          <w:szCs w:val="24"/>
        </w:rPr>
        <w:t xml:space="preserve">obviously </w:t>
      </w:r>
      <w:r w:rsidR="00753AA9" w:rsidRPr="003B0863">
        <w:rPr>
          <w:rFonts w:ascii="Palatino Linotype" w:hAnsi="Palatino Linotype" w:cs="Times New Roman"/>
          <w:sz w:val="24"/>
          <w:szCs w:val="24"/>
        </w:rPr>
        <w:t xml:space="preserve">I cannot predict our results, but early indicators are positive: the QS World University Rankings for 2023, released on 8 June, show a maintained position </w:t>
      </w:r>
      <w:r w:rsidR="009025BC" w:rsidRPr="003B0863">
        <w:rPr>
          <w:rFonts w:ascii="Palatino Linotype" w:hAnsi="Palatino Linotype" w:cs="Times New Roman"/>
          <w:sz w:val="24"/>
          <w:szCs w:val="24"/>
        </w:rPr>
        <w:t>at</w:t>
      </w:r>
      <w:r w:rsidR="00753AA9" w:rsidRPr="003B0863">
        <w:rPr>
          <w:rFonts w:ascii="Palatino Linotype" w:hAnsi="Palatino Linotype" w:cs="Times New Roman"/>
          <w:sz w:val="24"/>
          <w:szCs w:val="24"/>
        </w:rPr>
        <w:t xml:space="preserve"> </w:t>
      </w:r>
      <w:r w:rsidR="003B0863">
        <w:rPr>
          <w:rFonts w:ascii="Palatino Linotype" w:hAnsi="Palatino Linotype" w:cs="Times New Roman"/>
          <w:sz w:val="24"/>
          <w:szCs w:val="24"/>
        </w:rPr>
        <w:t>96th</w:t>
      </w:r>
      <w:r w:rsidR="00753AA9" w:rsidRPr="003B0863">
        <w:rPr>
          <w:rFonts w:ascii="Palatino Linotype" w:hAnsi="Palatino Linotype" w:cs="Times New Roman"/>
          <w:sz w:val="24"/>
          <w:szCs w:val="24"/>
        </w:rPr>
        <w:t xml:space="preserve"> in the world – a</w:t>
      </w:r>
      <w:r w:rsidR="009025BC" w:rsidRPr="003B0863">
        <w:rPr>
          <w:rFonts w:ascii="Palatino Linotype" w:hAnsi="Palatino Linotype" w:cs="Times New Roman"/>
          <w:sz w:val="24"/>
          <w:szCs w:val="24"/>
        </w:rPr>
        <w:t>nd that is</w:t>
      </w:r>
      <w:r w:rsidR="00753AA9" w:rsidRPr="003B0863">
        <w:rPr>
          <w:rFonts w:ascii="Palatino Linotype" w:hAnsi="Palatino Linotype" w:cs="Times New Roman"/>
          <w:sz w:val="24"/>
          <w:szCs w:val="24"/>
        </w:rPr>
        <w:t xml:space="preserve"> reassuring </w:t>
      </w:r>
      <w:r w:rsidR="009025BC" w:rsidRPr="003B0863">
        <w:rPr>
          <w:rFonts w:ascii="Palatino Linotype" w:hAnsi="Palatino Linotype" w:cs="Times New Roman"/>
          <w:sz w:val="24"/>
          <w:szCs w:val="24"/>
        </w:rPr>
        <w:t xml:space="preserve">to us </w:t>
      </w:r>
      <w:r w:rsidR="00753AA9" w:rsidRPr="003B0863">
        <w:rPr>
          <w:rFonts w:ascii="Palatino Linotype" w:hAnsi="Palatino Linotype" w:cs="Times New Roman"/>
          <w:sz w:val="24"/>
          <w:szCs w:val="24"/>
        </w:rPr>
        <w:t>given the ever-increasing competition from international, and in m</w:t>
      </w:r>
      <w:r w:rsidR="009025BC" w:rsidRPr="003B0863">
        <w:rPr>
          <w:rFonts w:ascii="Palatino Linotype" w:hAnsi="Palatino Linotype" w:cs="Times New Roman"/>
          <w:sz w:val="24"/>
          <w:szCs w:val="24"/>
        </w:rPr>
        <w:t>ost</w:t>
      </w:r>
      <w:r w:rsidR="00753AA9" w:rsidRPr="003B0863">
        <w:rPr>
          <w:rFonts w:ascii="Palatino Linotype" w:hAnsi="Palatino Linotype" w:cs="Times New Roman"/>
          <w:sz w:val="24"/>
          <w:szCs w:val="24"/>
        </w:rPr>
        <w:t xml:space="preserve"> cases, </w:t>
      </w:r>
      <w:r w:rsidR="009025BC" w:rsidRPr="003B0863">
        <w:rPr>
          <w:rFonts w:ascii="Palatino Linotype" w:hAnsi="Palatino Linotype" w:cs="Times New Roman"/>
          <w:sz w:val="24"/>
          <w:szCs w:val="24"/>
        </w:rPr>
        <w:t xml:space="preserve">far </w:t>
      </w:r>
      <w:r w:rsidR="00753AA9" w:rsidRPr="003B0863">
        <w:rPr>
          <w:rFonts w:ascii="Palatino Linotype" w:hAnsi="Palatino Linotype" w:cs="Times New Roman"/>
          <w:sz w:val="24"/>
          <w:szCs w:val="24"/>
        </w:rPr>
        <w:t>better</w:t>
      </w:r>
      <w:r w:rsidR="009025BC" w:rsidRPr="003B0863">
        <w:rPr>
          <w:rFonts w:ascii="Palatino Linotype" w:hAnsi="Palatino Linotype" w:cs="Times New Roman"/>
          <w:sz w:val="24"/>
          <w:szCs w:val="24"/>
        </w:rPr>
        <w:t xml:space="preserve"> financially </w:t>
      </w:r>
      <w:r w:rsidR="00753AA9" w:rsidRPr="003B0863">
        <w:rPr>
          <w:rFonts w:ascii="Palatino Linotype" w:hAnsi="Palatino Linotype" w:cs="Times New Roman"/>
          <w:sz w:val="24"/>
          <w:szCs w:val="24"/>
        </w:rPr>
        <w:t xml:space="preserve">supported university sectors. And in sustainability terms, the University has been shortlisted as a finalist for the Institution of the Year Award in the International Green Gown Awards – at which we will face off </w:t>
      </w:r>
      <w:r w:rsidR="00354C02" w:rsidRPr="003B0863">
        <w:rPr>
          <w:rFonts w:ascii="Palatino Linotype" w:hAnsi="Palatino Linotype" w:cs="Times New Roman"/>
          <w:sz w:val="24"/>
          <w:szCs w:val="24"/>
        </w:rPr>
        <w:t xml:space="preserve">against </w:t>
      </w:r>
      <w:r w:rsidR="00753AA9" w:rsidRPr="003B0863">
        <w:rPr>
          <w:rFonts w:ascii="Palatino Linotype" w:hAnsi="Palatino Linotype" w:cs="Times New Roman"/>
          <w:sz w:val="24"/>
          <w:szCs w:val="24"/>
        </w:rPr>
        <w:t xml:space="preserve">four other institutions from Canada, India, Australia, and Morocco, to be named the world’s leading university in sustainability terms for 2022. </w:t>
      </w:r>
      <w:proofErr w:type="gramStart"/>
      <w:r w:rsidR="00753AA9" w:rsidRPr="003B0863">
        <w:rPr>
          <w:rFonts w:ascii="Palatino Linotype" w:hAnsi="Palatino Linotype" w:cs="Times New Roman"/>
          <w:sz w:val="24"/>
          <w:szCs w:val="24"/>
        </w:rPr>
        <w:t>That’s</w:t>
      </w:r>
      <w:proofErr w:type="gramEnd"/>
      <w:r w:rsidR="00753AA9" w:rsidRPr="003B0863">
        <w:rPr>
          <w:rFonts w:ascii="Palatino Linotype" w:hAnsi="Palatino Linotype" w:cs="Times New Roman"/>
          <w:sz w:val="24"/>
          <w:szCs w:val="24"/>
        </w:rPr>
        <w:t xml:space="preserve"> a huge </w:t>
      </w:r>
      <w:r w:rsidR="00443F24" w:rsidRPr="003B0863">
        <w:rPr>
          <w:rFonts w:ascii="Palatino Linotype" w:hAnsi="Palatino Linotype" w:cs="Times New Roman"/>
          <w:sz w:val="24"/>
          <w:szCs w:val="24"/>
        </w:rPr>
        <w:t xml:space="preserve">global </w:t>
      </w:r>
      <w:r w:rsidR="00753AA9" w:rsidRPr="003B0863">
        <w:rPr>
          <w:rFonts w:ascii="Palatino Linotype" w:hAnsi="Palatino Linotype" w:cs="Times New Roman"/>
          <w:sz w:val="24"/>
          <w:szCs w:val="24"/>
        </w:rPr>
        <w:t xml:space="preserve">acknowledgement </w:t>
      </w:r>
      <w:r w:rsidR="009025BC" w:rsidRPr="003B0863">
        <w:rPr>
          <w:rFonts w:ascii="Palatino Linotype" w:hAnsi="Palatino Linotype" w:cs="Times New Roman"/>
          <w:sz w:val="24"/>
          <w:szCs w:val="24"/>
        </w:rPr>
        <w:t xml:space="preserve">already </w:t>
      </w:r>
      <w:r w:rsidR="00753AA9" w:rsidRPr="003B0863">
        <w:rPr>
          <w:rFonts w:ascii="Palatino Linotype" w:hAnsi="Palatino Linotype" w:cs="Times New Roman"/>
          <w:sz w:val="24"/>
          <w:szCs w:val="24"/>
        </w:rPr>
        <w:t xml:space="preserve">of the quality of our </w:t>
      </w:r>
      <w:r w:rsidR="00443F24" w:rsidRPr="003B0863">
        <w:rPr>
          <w:rFonts w:ascii="Palatino Linotype" w:hAnsi="Palatino Linotype" w:cs="Times New Roman"/>
          <w:sz w:val="24"/>
          <w:szCs w:val="24"/>
        </w:rPr>
        <w:t>environmental interventions</w:t>
      </w:r>
      <w:r w:rsidR="00753AA9" w:rsidRPr="003B0863">
        <w:rPr>
          <w:rFonts w:ascii="Palatino Linotype" w:hAnsi="Palatino Linotype" w:cs="Times New Roman"/>
          <w:sz w:val="24"/>
          <w:szCs w:val="24"/>
        </w:rPr>
        <w:t xml:space="preserve"> and the potency of our sustainability </w:t>
      </w:r>
      <w:r w:rsidR="00443F24" w:rsidRPr="003B0863">
        <w:rPr>
          <w:rFonts w:ascii="Palatino Linotype" w:hAnsi="Palatino Linotype" w:cs="Times New Roman"/>
          <w:sz w:val="24"/>
          <w:szCs w:val="24"/>
        </w:rPr>
        <w:t>aspirations</w:t>
      </w:r>
      <w:r w:rsidR="00753AA9" w:rsidRPr="003B0863">
        <w:rPr>
          <w:rFonts w:ascii="Palatino Linotype" w:hAnsi="Palatino Linotype" w:cs="Times New Roman"/>
          <w:sz w:val="24"/>
          <w:szCs w:val="24"/>
        </w:rPr>
        <w:t xml:space="preserve">, </w:t>
      </w:r>
      <w:r w:rsidR="00443F24" w:rsidRPr="003B0863">
        <w:rPr>
          <w:rFonts w:ascii="Palatino Linotype" w:hAnsi="Palatino Linotype" w:cs="Times New Roman"/>
          <w:sz w:val="24"/>
          <w:szCs w:val="24"/>
        </w:rPr>
        <w:t xml:space="preserve">both of </w:t>
      </w:r>
      <w:r w:rsidR="00753AA9" w:rsidRPr="003B0863">
        <w:rPr>
          <w:rFonts w:ascii="Palatino Linotype" w:hAnsi="Palatino Linotype" w:cs="Times New Roman"/>
          <w:sz w:val="24"/>
          <w:szCs w:val="24"/>
        </w:rPr>
        <w:t xml:space="preserve">which </w:t>
      </w:r>
      <w:r w:rsidR="00443F24" w:rsidRPr="003B0863">
        <w:rPr>
          <w:rFonts w:ascii="Palatino Linotype" w:hAnsi="Palatino Linotype" w:cs="Times New Roman"/>
          <w:sz w:val="24"/>
          <w:szCs w:val="24"/>
        </w:rPr>
        <w:t>stem from</w:t>
      </w:r>
      <w:r w:rsidR="00753AA9" w:rsidRPr="003B0863">
        <w:rPr>
          <w:rFonts w:ascii="Palatino Linotype" w:hAnsi="Palatino Linotype" w:cs="Times New Roman"/>
          <w:sz w:val="24"/>
          <w:szCs w:val="24"/>
        </w:rPr>
        <w:t xml:space="preserve"> the social responsibility statement </w:t>
      </w:r>
      <w:r w:rsidR="00443F24" w:rsidRPr="003B0863">
        <w:rPr>
          <w:rFonts w:ascii="Palatino Linotype" w:hAnsi="Palatino Linotype" w:cs="Times New Roman"/>
          <w:sz w:val="24"/>
          <w:szCs w:val="24"/>
        </w:rPr>
        <w:t>that</w:t>
      </w:r>
      <w:r w:rsidR="00753AA9" w:rsidRPr="003B0863">
        <w:rPr>
          <w:rFonts w:ascii="Palatino Linotype" w:hAnsi="Palatino Linotype" w:cs="Times New Roman"/>
          <w:sz w:val="24"/>
          <w:szCs w:val="24"/>
        </w:rPr>
        <w:t xml:space="preserve"> underpins our University Strategy for 2018 to 2023. </w:t>
      </w:r>
    </w:p>
    <w:p w14:paraId="09CEBE8D" w14:textId="5B70D800" w:rsidR="00753AA9" w:rsidRPr="003B0863" w:rsidRDefault="00753AA9" w:rsidP="00354C02">
      <w:pPr>
        <w:pStyle w:val="NoSpacing"/>
        <w:spacing w:line="360" w:lineRule="auto"/>
        <w:jc w:val="both"/>
        <w:rPr>
          <w:rFonts w:ascii="Palatino Linotype" w:hAnsi="Palatino Linotype" w:cs="Times New Roman"/>
          <w:sz w:val="24"/>
          <w:szCs w:val="24"/>
        </w:rPr>
      </w:pPr>
    </w:p>
    <w:p w14:paraId="361C7DD6" w14:textId="49D96FA9" w:rsidR="00443F24" w:rsidRPr="003B0863" w:rsidRDefault="00753AA9" w:rsidP="00354C02">
      <w:pPr>
        <w:pStyle w:val="NoSpacing"/>
        <w:spacing w:line="360" w:lineRule="auto"/>
        <w:jc w:val="both"/>
        <w:rPr>
          <w:rFonts w:ascii="Palatino Linotype" w:hAnsi="Palatino Linotype" w:cs="Times New Roman"/>
          <w:sz w:val="24"/>
          <w:szCs w:val="24"/>
        </w:rPr>
      </w:pPr>
      <w:r w:rsidRPr="003B0863">
        <w:rPr>
          <w:rFonts w:ascii="Palatino Linotype" w:hAnsi="Palatino Linotype" w:cs="Times New Roman"/>
          <w:sz w:val="24"/>
          <w:szCs w:val="24"/>
        </w:rPr>
        <w:t xml:space="preserve">I will report further on our institutional </w:t>
      </w:r>
      <w:r w:rsidR="009025BC" w:rsidRPr="003B0863">
        <w:rPr>
          <w:rFonts w:ascii="Palatino Linotype" w:hAnsi="Palatino Linotype" w:cs="Times New Roman"/>
          <w:sz w:val="24"/>
          <w:szCs w:val="24"/>
        </w:rPr>
        <w:t xml:space="preserve">progress and </w:t>
      </w:r>
      <w:r w:rsidRPr="003B0863">
        <w:rPr>
          <w:rFonts w:ascii="Palatino Linotype" w:hAnsi="Palatino Linotype" w:cs="Times New Roman"/>
          <w:sz w:val="24"/>
          <w:szCs w:val="24"/>
        </w:rPr>
        <w:t xml:space="preserve">successes in line with the themes of </w:t>
      </w:r>
      <w:r w:rsidR="00443F24" w:rsidRPr="003B0863">
        <w:rPr>
          <w:rFonts w:ascii="Palatino Linotype" w:hAnsi="Palatino Linotype" w:cs="Times New Roman"/>
          <w:sz w:val="24"/>
          <w:szCs w:val="24"/>
        </w:rPr>
        <w:t>the</w:t>
      </w:r>
      <w:r w:rsidRPr="003B0863">
        <w:rPr>
          <w:rFonts w:ascii="Palatino Linotype" w:hAnsi="Palatino Linotype" w:cs="Times New Roman"/>
          <w:sz w:val="24"/>
          <w:szCs w:val="24"/>
        </w:rPr>
        <w:t xml:space="preserve"> Strategy</w:t>
      </w:r>
      <w:r w:rsidR="00443F24" w:rsidRPr="003B0863">
        <w:rPr>
          <w:rFonts w:ascii="Palatino Linotype" w:hAnsi="Palatino Linotype" w:cs="Times New Roman"/>
          <w:sz w:val="24"/>
          <w:szCs w:val="24"/>
        </w:rPr>
        <w:t>: World-Leading, Diverse, Global, and Entrepreneurial St Andrews.</w:t>
      </w:r>
      <w:r w:rsidRPr="003B0863">
        <w:rPr>
          <w:rFonts w:ascii="Palatino Linotype" w:hAnsi="Palatino Linotype" w:cs="Times New Roman"/>
          <w:sz w:val="24"/>
          <w:szCs w:val="24"/>
        </w:rPr>
        <w:t xml:space="preserve"> </w:t>
      </w:r>
      <w:r w:rsidR="00443F24" w:rsidRPr="003B0863">
        <w:rPr>
          <w:rFonts w:ascii="Palatino Linotype" w:hAnsi="Palatino Linotype" w:cs="Times New Roman"/>
          <w:sz w:val="24"/>
          <w:szCs w:val="24"/>
        </w:rPr>
        <w:t>There</w:t>
      </w:r>
      <w:r w:rsidRPr="003B0863">
        <w:rPr>
          <w:rFonts w:ascii="Palatino Linotype" w:hAnsi="Palatino Linotype" w:cs="Times New Roman"/>
          <w:sz w:val="24"/>
          <w:szCs w:val="24"/>
        </w:rPr>
        <w:t xml:space="preserve"> </w:t>
      </w:r>
      <w:r w:rsidR="00354C02" w:rsidRPr="003B0863">
        <w:rPr>
          <w:rFonts w:ascii="Palatino Linotype" w:hAnsi="Palatino Linotype" w:cs="Times New Roman"/>
          <w:sz w:val="24"/>
          <w:szCs w:val="24"/>
        </w:rPr>
        <w:t>is</w:t>
      </w:r>
      <w:r w:rsidRPr="003B0863">
        <w:rPr>
          <w:rFonts w:ascii="Palatino Linotype" w:hAnsi="Palatino Linotype" w:cs="Times New Roman"/>
          <w:sz w:val="24"/>
          <w:szCs w:val="24"/>
        </w:rPr>
        <w:t xml:space="preserve"> </w:t>
      </w:r>
      <w:r w:rsidR="00443F24" w:rsidRPr="003B0863">
        <w:rPr>
          <w:rFonts w:ascii="Palatino Linotype" w:hAnsi="Palatino Linotype" w:cs="Times New Roman"/>
          <w:sz w:val="24"/>
          <w:szCs w:val="24"/>
        </w:rPr>
        <w:t xml:space="preserve">first, however, </w:t>
      </w:r>
      <w:r w:rsidRPr="003B0863">
        <w:rPr>
          <w:rFonts w:ascii="Palatino Linotype" w:hAnsi="Palatino Linotype" w:cs="Times New Roman"/>
          <w:sz w:val="24"/>
          <w:szCs w:val="24"/>
        </w:rPr>
        <w:t xml:space="preserve">a series of other successes </w:t>
      </w:r>
      <w:r w:rsidR="00354C02" w:rsidRPr="003B0863">
        <w:rPr>
          <w:rFonts w:ascii="Palatino Linotype" w:hAnsi="Palatino Linotype" w:cs="Times New Roman"/>
          <w:sz w:val="24"/>
          <w:szCs w:val="24"/>
        </w:rPr>
        <w:t>that</w:t>
      </w:r>
      <w:r w:rsidRPr="003B0863">
        <w:rPr>
          <w:rFonts w:ascii="Palatino Linotype" w:hAnsi="Palatino Linotype" w:cs="Times New Roman"/>
          <w:sz w:val="24"/>
          <w:szCs w:val="24"/>
        </w:rPr>
        <w:t xml:space="preserve"> I</w:t>
      </w:r>
      <w:r w:rsidR="009025BC" w:rsidRPr="003B0863">
        <w:rPr>
          <w:rFonts w:ascii="Palatino Linotype" w:hAnsi="Palatino Linotype" w:cs="Times New Roman"/>
          <w:sz w:val="24"/>
          <w:szCs w:val="24"/>
        </w:rPr>
        <w:t xml:space="preserve"> need</w:t>
      </w:r>
      <w:r w:rsidRPr="003B0863">
        <w:rPr>
          <w:rFonts w:ascii="Palatino Linotype" w:hAnsi="Palatino Linotype" w:cs="Times New Roman"/>
          <w:sz w:val="24"/>
          <w:szCs w:val="24"/>
        </w:rPr>
        <w:t xml:space="preserve"> formally to acknowledge – and which speak further to the world-leading nature of our institution.</w:t>
      </w:r>
      <w:r w:rsidR="00443F24" w:rsidRPr="003B0863">
        <w:rPr>
          <w:rFonts w:ascii="Palatino Linotype" w:hAnsi="Palatino Linotype" w:cs="Times New Roman"/>
          <w:sz w:val="24"/>
          <w:szCs w:val="24"/>
        </w:rPr>
        <w:t xml:space="preserve"> Three of our academics were recognised in the Queen’s New Year Honour’s List in January, and a further four staff were recognised in the Queen’s Platinum Jubilee Honours List in June. At the beginning of the year, Dr Maggie Ellis of the School of </w:t>
      </w:r>
      <w:r w:rsidR="000C263D" w:rsidRPr="003B0863">
        <w:rPr>
          <w:rFonts w:ascii="Palatino Linotype" w:hAnsi="Palatino Linotype" w:cs="Times New Roman"/>
          <w:sz w:val="24"/>
          <w:szCs w:val="24"/>
        </w:rPr>
        <w:t>Psychology</w:t>
      </w:r>
      <w:r w:rsidR="00443F24" w:rsidRPr="003B0863">
        <w:rPr>
          <w:rFonts w:ascii="Palatino Linotype" w:hAnsi="Palatino Linotype" w:cs="Times New Roman"/>
          <w:sz w:val="24"/>
          <w:szCs w:val="24"/>
        </w:rPr>
        <w:t xml:space="preserve"> and Neuroscience was awarded an MBE for her services to dementia care improvement; Professor Ailsa Hall, former</w:t>
      </w:r>
      <w:r w:rsidR="00E4288E" w:rsidRPr="003B0863">
        <w:rPr>
          <w:rFonts w:ascii="Palatino Linotype" w:hAnsi="Palatino Linotype" w:cs="Times New Roman"/>
          <w:sz w:val="24"/>
          <w:szCs w:val="24"/>
        </w:rPr>
        <w:t xml:space="preserve">ly the </w:t>
      </w:r>
      <w:r w:rsidR="00443F24" w:rsidRPr="003B0863">
        <w:rPr>
          <w:rFonts w:ascii="Palatino Linotype" w:hAnsi="Palatino Linotype" w:cs="Times New Roman"/>
          <w:sz w:val="24"/>
          <w:szCs w:val="24"/>
        </w:rPr>
        <w:t xml:space="preserve">Director of our Sea Mammal Research Unit, was appointed OBE for her contributions to epidemiology and environmental protection; and Professor Anne Magurran, also of the School of Biology, was awarded a CBE in recognising her services to biodiversity. An honorary mention also of Tim Allan, a member of the University Court, who in January was also awarded a CBE for his services to business, charity, and the arts. Meanwhile, in June, Stephen Stewart, our Director of Sport, received an MBE for his services to sport; Dr Isobel Falconer likewise received an MBE for her services to the history of mathematics; </w:t>
      </w:r>
      <w:r w:rsidR="00E962ED" w:rsidRPr="003B0863">
        <w:rPr>
          <w:rFonts w:ascii="Palatino Linotype" w:hAnsi="Palatino Linotype" w:cs="Times New Roman"/>
          <w:sz w:val="24"/>
          <w:szCs w:val="24"/>
        </w:rPr>
        <w:t>Claire Lavelle, an Assistant Director of Student Services, received an MBE for her services to wellbeing; and I was personally honoured with the appointment as Dame Commander</w:t>
      </w:r>
      <w:r w:rsidR="00E4288E" w:rsidRPr="003B0863">
        <w:rPr>
          <w:rFonts w:ascii="Palatino Linotype" w:hAnsi="Palatino Linotype" w:cs="Times New Roman"/>
          <w:sz w:val="24"/>
          <w:szCs w:val="24"/>
        </w:rPr>
        <w:t xml:space="preserve"> for my services to higher education</w:t>
      </w:r>
      <w:r w:rsidR="00E962ED" w:rsidRPr="003B0863">
        <w:rPr>
          <w:rFonts w:ascii="Palatino Linotype" w:hAnsi="Palatino Linotype" w:cs="Times New Roman"/>
          <w:sz w:val="24"/>
          <w:szCs w:val="24"/>
        </w:rPr>
        <w:t xml:space="preserve">. </w:t>
      </w:r>
      <w:r w:rsidR="003E48D1" w:rsidRPr="003B0863">
        <w:rPr>
          <w:rFonts w:ascii="Palatino Linotype" w:hAnsi="Palatino Linotype" w:cs="Times New Roman"/>
          <w:sz w:val="24"/>
          <w:szCs w:val="24"/>
        </w:rPr>
        <w:t>T</w:t>
      </w:r>
      <w:r w:rsidR="00156E8F" w:rsidRPr="003B0863">
        <w:rPr>
          <w:rFonts w:ascii="Palatino Linotype" w:hAnsi="Palatino Linotype" w:cs="Times New Roman"/>
          <w:sz w:val="24"/>
          <w:szCs w:val="24"/>
        </w:rPr>
        <w:t>hese successes are</w:t>
      </w:r>
      <w:r w:rsidR="00E4288E" w:rsidRPr="003B0863">
        <w:rPr>
          <w:rFonts w:ascii="Palatino Linotype" w:hAnsi="Palatino Linotype" w:cs="Times New Roman"/>
          <w:sz w:val="24"/>
          <w:szCs w:val="24"/>
        </w:rPr>
        <w:t xml:space="preserve"> a</w:t>
      </w:r>
      <w:r w:rsidR="00E962ED" w:rsidRPr="003B0863">
        <w:rPr>
          <w:rFonts w:ascii="Palatino Linotype" w:hAnsi="Palatino Linotype" w:cs="Times New Roman"/>
          <w:sz w:val="24"/>
          <w:szCs w:val="24"/>
        </w:rPr>
        <w:t xml:space="preserve"> real tribute to </w:t>
      </w:r>
      <w:r w:rsidR="00E4288E" w:rsidRPr="003B0863">
        <w:rPr>
          <w:rFonts w:ascii="Palatino Linotype" w:hAnsi="Palatino Linotype" w:cs="Times New Roman"/>
          <w:sz w:val="24"/>
          <w:szCs w:val="24"/>
        </w:rPr>
        <w:t xml:space="preserve">the way </w:t>
      </w:r>
      <w:r w:rsidR="00E962ED" w:rsidRPr="003B0863">
        <w:rPr>
          <w:rFonts w:ascii="Palatino Linotype" w:hAnsi="Palatino Linotype" w:cs="Times New Roman"/>
          <w:sz w:val="24"/>
          <w:szCs w:val="24"/>
        </w:rPr>
        <w:t>St Andrews draw</w:t>
      </w:r>
      <w:r w:rsidR="00E4288E" w:rsidRPr="003B0863">
        <w:rPr>
          <w:rFonts w:ascii="Palatino Linotype" w:hAnsi="Palatino Linotype" w:cs="Times New Roman"/>
          <w:sz w:val="24"/>
          <w:szCs w:val="24"/>
        </w:rPr>
        <w:t>s</w:t>
      </w:r>
      <w:r w:rsidR="00E962ED" w:rsidRPr="003B0863">
        <w:rPr>
          <w:rFonts w:ascii="Palatino Linotype" w:hAnsi="Palatino Linotype" w:cs="Times New Roman"/>
          <w:sz w:val="24"/>
          <w:szCs w:val="24"/>
        </w:rPr>
        <w:t xml:space="preserve"> the best from our people, and I know I speak for my fellow honorands when I express my appreciation to </w:t>
      </w:r>
      <w:proofErr w:type="gramStart"/>
      <w:r w:rsidR="00E962ED" w:rsidRPr="003B0863">
        <w:rPr>
          <w:rFonts w:ascii="Palatino Linotype" w:hAnsi="Palatino Linotype" w:cs="Times New Roman"/>
          <w:sz w:val="24"/>
          <w:szCs w:val="24"/>
        </w:rPr>
        <w:t>all of</w:t>
      </w:r>
      <w:proofErr w:type="gramEnd"/>
      <w:r w:rsidR="00E962ED" w:rsidRPr="003B0863">
        <w:rPr>
          <w:rFonts w:ascii="Palatino Linotype" w:hAnsi="Palatino Linotype" w:cs="Times New Roman"/>
          <w:sz w:val="24"/>
          <w:szCs w:val="24"/>
        </w:rPr>
        <w:t xml:space="preserve"> the </w:t>
      </w:r>
      <w:r w:rsidR="00E4288E" w:rsidRPr="003B0863">
        <w:rPr>
          <w:rFonts w:ascii="Palatino Linotype" w:hAnsi="Palatino Linotype" w:cs="Times New Roman"/>
          <w:sz w:val="24"/>
          <w:szCs w:val="24"/>
        </w:rPr>
        <w:t>colleagues</w:t>
      </w:r>
      <w:r w:rsidR="00E962ED" w:rsidRPr="003B0863">
        <w:rPr>
          <w:rFonts w:ascii="Palatino Linotype" w:hAnsi="Palatino Linotype" w:cs="Times New Roman"/>
          <w:sz w:val="24"/>
          <w:szCs w:val="24"/>
        </w:rPr>
        <w:t xml:space="preserve"> with whom </w:t>
      </w:r>
      <w:r w:rsidR="00E4288E" w:rsidRPr="003B0863">
        <w:rPr>
          <w:rFonts w:ascii="Palatino Linotype" w:hAnsi="Palatino Linotype" w:cs="Times New Roman"/>
          <w:sz w:val="24"/>
          <w:szCs w:val="24"/>
        </w:rPr>
        <w:t>I</w:t>
      </w:r>
      <w:r w:rsidR="00E962ED" w:rsidRPr="003B0863">
        <w:rPr>
          <w:rFonts w:ascii="Palatino Linotype" w:hAnsi="Palatino Linotype" w:cs="Times New Roman"/>
          <w:sz w:val="24"/>
          <w:szCs w:val="24"/>
        </w:rPr>
        <w:t xml:space="preserve"> have been privileged to work</w:t>
      </w:r>
      <w:r w:rsidR="00D5698A" w:rsidRPr="003B0863">
        <w:rPr>
          <w:rFonts w:ascii="Palatino Linotype" w:hAnsi="Palatino Linotype" w:cs="Times New Roman"/>
          <w:sz w:val="24"/>
          <w:szCs w:val="24"/>
        </w:rPr>
        <w:t>.</w:t>
      </w:r>
    </w:p>
    <w:p w14:paraId="6E18B420" w14:textId="44C324BD" w:rsidR="00E962ED" w:rsidRPr="003B0863" w:rsidRDefault="00E962ED" w:rsidP="00354C02">
      <w:pPr>
        <w:pStyle w:val="NoSpacing"/>
        <w:spacing w:line="360" w:lineRule="auto"/>
        <w:jc w:val="both"/>
        <w:rPr>
          <w:rFonts w:ascii="Palatino Linotype" w:hAnsi="Palatino Linotype" w:cs="Times New Roman"/>
          <w:sz w:val="24"/>
          <w:szCs w:val="24"/>
        </w:rPr>
      </w:pPr>
    </w:p>
    <w:p w14:paraId="131B5B5C" w14:textId="647FCBD5" w:rsidR="00753AA9" w:rsidRPr="003B0863" w:rsidRDefault="00E962ED" w:rsidP="00354C02">
      <w:pPr>
        <w:pStyle w:val="NoSpacing"/>
        <w:spacing w:line="360" w:lineRule="auto"/>
        <w:jc w:val="both"/>
        <w:rPr>
          <w:rFonts w:ascii="Palatino Linotype" w:hAnsi="Palatino Linotype" w:cs="Times New Roman"/>
          <w:sz w:val="24"/>
          <w:szCs w:val="24"/>
        </w:rPr>
      </w:pPr>
      <w:r w:rsidRPr="003B0863">
        <w:rPr>
          <w:rFonts w:ascii="Palatino Linotype" w:hAnsi="Palatino Linotype" w:cs="Times New Roman"/>
          <w:sz w:val="24"/>
          <w:szCs w:val="24"/>
        </w:rPr>
        <w:t xml:space="preserve">Further testifying to </w:t>
      </w:r>
      <w:r w:rsidR="00E4288E" w:rsidRPr="003B0863">
        <w:rPr>
          <w:rFonts w:ascii="Palatino Linotype" w:hAnsi="Palatino Linotype" w:cs="Times New Roman"/>
          <w:sz w:val="24"/>
          <w:szCs w:val="24"/>
        </w:rPr>
        <w:t>the transformative nature of our town</w:t>
      </w:r>
      <w:r w:rsidRPr="003B0863">
        <w:rPr>
          <w:rFonts w:ascii="Palatino Linotype" w:hAnsi="Palatino Linotype" w:cs="Times New Roman"/>
          <w:sz w:val="24"/>
          <w:szCs w:val="24"/>
        </w:rPr>
        <w:t xml:space="preserve"> are other staff successes, including </w:t>
      </w:r>
      <w:r w:rsidR="00753AA9" w:rsidRPr="003B0863">
        <w:rPr>
          <w:rFonts w:ascii="Palatino Linotype" w:hAnsi="Palatino Linotype" w:cs="Times New Roman"/>
          <w:sz w:val="24"/>
          <w:szCs w:val="24"/>
        </w:rPr>
        <w:t xml:space="preserve">the appointment of our Vice-Principal for Collections, Music, and Digital Content, Professor Katie Stevenson, </w:t>
      </w:r>
      <w:r w:rsidR="00D5698A" w:rsidRPr="003B0863">
        <w:rPr>
          <w:rFonts w:ascii="Palatino Linotype" w:hAnsi="Palatino Linotype" w:cs="Times New Roman"/>
          <w:sz w:val="24"/>
          <w:szCs w:val="24"/>
        </w:rPr>
        <w:t>to the role of</w:t>
      </w:r>
      <w:r w:rsidR="00753AA9" w:rsidRPr="003B0863">
        <w:rPr>
          <w:rFonts w:ascii="Palatino Linotype" w:hAnsi="Palatino Linotype" w:cs="Times New Roman"/>
          <w:sz w:val="24"/>
          <w:szCs w:val="24"/>
        </w:rPr>
        <w:t xml:space="preserve"> Dean of Arts </w:t>
      </w:r>
      <w:r w:rsidR="00443F24" w:rsidRPr="003B0863">
        <w:rPr>
          <w:rFonts w:ascii="Palatino Linotype" w:hAnsi="Palatino Linotype" w:cs="Times New Roman"/>
          <w:sz w:val="24"/>
          <w:szCs w:val="24"/>
        </w:rPr>
        <w:t>at</w:t>
      </w:r>
      <w:r w:rsidR="00753AA9" w:rsidRPr="003B0863">
        <w:rPr>
          <w:rFonts w:ascii="Palatino Linotype" w:hAnsi="Palatino Linotype" w:cs="Times New Roman"/>
          <w:sz w:val="24"/>
          <w:szCs w:val="24"/>
        </w:rPr>
        <w:t xml:space="preserve"> Monash University in Australia – and Katie has just this week left our </w:t>
      </w:r>
      <w:proofErr w:type="gramStart"/>
      <w:r w:rsidR="00753AA9" w:rsidRPr="003B0863">
        <w:rPr>
          <w:rFonts w:ascii="Palatino Linotype" w:hAnsi="Palatino Linotype" w:cs="Times New Roman"/>
          <w:sz w:val="24"/>
          <w:szCs w:val="24"/>
        </w:rPr>
        <w:t>University</w:t>
      </w:r>
      <w:proofErr w:type="gramEnd"/>
      <w:r w:rsidR="00753AA9" w:rsidRPr="003B0863">
        <w:rPr>
          <w:rFonts w:ascii="Palatino Linotype" w:hAnsi="Palatino Linotype" w:cs="Times New Roman"/>
          <w:sz w:val="24"/>
          <w:szCs w:val="24"/>
        </w:rPr>
        <w:t xml:space="preserve"> to assume that post. Katie has primarily forged her career at St Andrews, both as an academic and as a professional leader, and it is with great collective pride that we recognise th</w:t>
      </w:r>
      <w:r w:rsidR="00D5698A" w:rsidRPr="003B0863">
        <w:rPr>
          <w:rFonts w:ascii="Palatino Linotype" w:hAnsi="Palatino Linotype" w:cs="Times New Roman"/>
          <w:sz w:val="24"/>
          <w:szCs w:val="24"/>
        </w:rPr>
        <w:t>e</w:t>
      </w:r>
      <w:r w:rsidR="00753AA9" w:rsidRPr="003B0863">
        <w:rPr>
          <w:rFonts w:ascii="Palatino Linotype" w:hAnsi="Palatino Linotype" w:cs="Times New Roman"/>
          <w:sz w:val="24"/>
          <w:szCs w:val="24"/>
        </w:rPr>
        <w:t xml:space="preserve"> significant appointment, convey our thanks, and wish Professor Stevenson the very best for her tenure. </w:t>
      </w:r>
      <w:r w:rsidRPr="003B0863">
        <w:rPr>
          <w:rFonts w:ascii="Palatino Linotype" w:hAnsi="Palatino Linotype" w:cs="Times New Roman"/>
          <w:sz w:val="24"/>
          <w:szCs w:val="24"/>
        </w:rPr>
        <w:t xml:space="preserve">Also leaving the University’s Senior Management Team is Professor Paul Hibbert, Assistant Vice-Principal Dean of Arts and Divinity, who will return to his research </w:t>
      </w:r>
      <w:r w:rsidR="00D5698A" w:rsidRPr="003B0863">
        <w:rPr>
          <w:rFonts w:ascii="Palatino Linotype" w:hAnsi="Palatino Linotype" w:cs="Times New Roman"/>
          <w:sz w:val="24"/>
          <w:szCs w:val="24"/>
        </w:rPr>
        <w:t xml:space="preserve">and academic </w:t>
      </w:r>
      <w:r w:rsidRPr="003B0863">
        <w:rPr>
          <w:rFonts w:ascii="Palatino Linotype" w:hAnsi="Palatino Linotype" w:cs="Times New Roman"/>
          <w:sz w:val="24"/>
          <w:szCs w:val="24"/>
        </w:rPr>
        <w:t xml:space="preserve">position in the School of Management from August onwards. </w:t>
      </w:r>
    </w:p>
    <w:p w14:paraId="3EFD3DC5" w14:textId="77777777" w:rsidR="00C848AA" w:rsidRPr="003B0863" w:rsidRDefault="00C848AA" w:rsidP="00354C02">
      <w:pPr>
        <w:pStyle w:val="NoSpacing"/>
        <w:spacing w:line="360" w:lineRule="auto"/>
        <w:jc w:val="both"/>
        <w:rPr>
          <w:rFonts w:ascii="Palatino Linotype" w:hAnsi="Palatino Linotype" w:cs="Times New Roman"/>
          <w:sz w:val="24"/>
          <w:szCs w:val="24"/>
        </w:rPr>
      </w:pPr>
    </w:p>
    <w:p w14:paraId="47C6BB29" w14:textId="7DC25DBB" w:rsidR="00E962ED" w:rsidRPr="003B0863" w:rsidRDefault="00E962ED" w:rsidP="00354C02">
      <w:pPr>
        <w:pStyle w:val="NoSpacing"/>
        <w:spacing w:line="360" w:lineRule="auto"/>
        <w:jc w:val="both"/>
        <w:rPr>
          <w:rFonts w:ascii="Palatino Linotype" w:hAnsi="Palatino Linotype" w:cs="Times New Roman"/>
          <w:sz w:val="24"/>
          <w:szCs w:val="24"/>
        </w:rPr>
      </w:pPr>
      <w:r w:rsidRPr="003B0863">
        <w:rPr>
          <w:rFonts w:ascii="Palatino Linotype" w:hAnsi="Palatino Linotype" w:cs="Times New Roman"/>
          <w:sz w:val="24"/>
          <w:szCs w:val="24"/>
        </w:rPr>
        <w:t xml:space="preserve">These departures from the leadership team have factored into a reorganisation of the Principal’s Office, my senior leadership team, </w:t>
      </w:r>
      <w:r w:rsidR="00156E8F" w:rsidRPr="003B0863">
        <w:rPr>
          <w:rFonts w:ascii="Palatino Linotype" w:hAnsi="Palatino Linotype" w:cs="Times New Roman"/>
          <w:sz w:val="24"/>
          <w:szCs w:val="24"/>
        </w:rPr>
        <w:t xml:space="preserve">the first parts of </w:t>
      </w:r>
      <w:r w:rsidRPr="003B0863">
        <w:rPr>
          <w:rFonts w:ascii="Palatino Linotype" w:hAnsi="Palatino Linotype" w:cs="Times New Roman"/>
          <w:sz w:val="24"/>
          <w:szCs w:val="24"/>
        </w:rPr>
        <w:t>which we announced yesterday</w:t>
      </w:r>
      <w:r w:rsidR="00156E8F" w:rsidRPr="003B0863">
        <w:rPr>
          <w:rFonts w:ascii="Palatino Linotype" w:hAnsi="Palatino Linotype" w:cs="Times New Roman"/>
          <w:sz w:val="24"/>
          <w:szCs w:val="24"/>
        </w:rPr>
        <w:t xml:space="preserve"> with more to follow in September</w:t>
      </w:r>
      <w:r w:rsidRPr="003B0863">
        <w:rPr>
          <w:rFonts w:ascii="Palatino Linotype" w:hAnsi="Palatino Linotype" w:cs="Times New Roman"/>
          <w:sz w:val="24"/>
          <w:szCs w:val="24"/>
        </w:rPr>
        <w:t xml:space="preserve">. Ester Ruskuc, </w:t>
      </w:r>
      <w:r w:rsidR="00E4288E" w:rsidRPr="003B0863">
        <w:rPr>
          <w:rFonts w:ascii="Palatino Linotype" w:hAnsi="Palatino Linotype" w:cs="Times New Roman"/>
          <w:sz w:val="24"/>
          <w:szCs w:val="24"/>
        </w:rPr>
        <w:t xml:space="preserve">formerly </w:t>
      </w:r>
      <w:r w:rsidRPr="003B0863">
        <w:rPr>
          <w:rFonts w:ascii="Palatino Linotype" w:hAnsi="Palatino Linotype" w:cs="Times New Roman"/>
          <w:sz w:val="24"/>
          <w:szCs w:val="24"/>
        </w:rPr>
        <w:t xml:space="preserve">our Director of Strategy and Policy, has become Vice-Principal for Strategy, Policy, and Planning; Niall Scott, known to many of you for his extensive community work, has been appointed Vice-Principal for Communications. Professor Monique Mackenzie, formerly the </w:t>
      </w:r>
      <w:proofErr w:type="gramStart"/>
      <w:r w:rsidRPr="003B0863">
        <w:rPr>
          <w:rFonts w:ascii="Palatino Linotype" w:hAnsi="Palatino Linotype" w:cs="Times New Roman"/>
          <w:sz w:val="24"/>
          <w:szCs w:val="24"/>
        </w:rPr>
        <w:t>Provost</w:t>
      </w:r>
      <w:proofErr w:type="gramEnd"/>
      <w:r w:rsidRPr="003B0863">
        <w:rPr>
          <w:rFonts w:ascii="Palatino Linotype" w:hAnsi="Palatino Linotype" w:cs="Times New Roman"/>
          <w:sz w:val="24"/>
          <w:szCs w:val="24"/>
        </w:rPr>
        <w:t>, has been appointed Vice</w:t>
      </w:r>
      <w:r w:rsidR="00D5698A" w:rsidRPr="003B0863">
        <w:rPr>
          <w:rFonts w:ascii="Palatino Linotype" w:hAnsi="Palatino Linotype" w:cs="Times New Roman"/>
          <w:sz w:val="24"/>
          <w:szCs w:val="24"/>
        </w:rPr>
        <w:t>-</w:t>
      </w:r>
      <w:r w:rsidRPr="003B0863">
        <w:rPr>
          <w:rFonts w:ascii="Palatino Linotype" w:hAnsi="Palatino Linotype" w:cs="Times New Roman"/>
          <w:sz w:val="24"/>
          <w:szCs w:val="24"/>
        </w:rPr>
        <w:t xml:space="preserve"> Principal for Digital Education, Research, and Environment; and we have welcomed a new member to our University community: Dr Rebekah Widdowfield, formerly the Chief Executive of the Royal Society of Edinburgh, who in June became the inaugural Vice-Principal for People and Diversity.</w:t>
      </w:r>
      <w:r w:rsidR="00C3110C" w:rsidRPr="003B0863">
        <w:rPr>
          <w:rFonts w:ascii="Palatino Linotype" w:hAnsi="Palatino Linotype" w:cs="Times New Roman"/>
          <w:sz w:val="24"/>
          <w:szCs w:val="24"/>
        </w:rPr>
        <w:t xml:space="preserve"> We </w:t>
      </w:r>
      <w:r w:rsidR="00D5698A" w:rsidRPr="003B0863">
        <w:rPr>
          <w:rFonts w:ascii="Palatino Linotype" w:hAnsi="Palatino Linotype" w:cs="Times New Roman"/>
          <w:sz w:val="24"/>
          <w:szCs w:val="24"/>
        </w:rPr>
        <w:t>are</w:t>
      </w:r>
      <w:r w:rsidR="00C3110C" w:rsidRPr="003B0863">
        <w:rPr>
          <w:rFonts w:ascii="Palatino Linotype" w:hAnsi="Palatino Linotype" w:cs="Times New Roman"/>
          <w:sz w:val="24"/>
          <w:szCs w:val="24"/>
        </w:rPr>
        <w:t xml:space="preserve"> not recruit</w:t>
      </w:r>
      <w:r w:rsidR="00D5698A" w:rsidRPr="003B0863">
        <w:rPr>
          <w:rFonts w:ascii="Palatino Linotype" w:hAnsi="Palatino Linotype" w:cs="Times New Roman"/>
          <w:sz w:val="24"/>
          <w:szCs w:val="24"/>
        </w:rPr>
        <w:t>ing</w:t>
      </w:r>
      <w:r w:rsidR="00C3110C" w:rsidRPr="003B0863">
        <w:rPr>
          <w:rFonts w:ascii="Palatino Linotype" w:hAnsi="Palatino Linotype" w:cs="Times New Roman"/>
          <w:sz w:val="24"/>
          <w:szCs w:val="24"/>
        </w:rPr>
        <w:t xml:space="preserve"> a replacement for Professor Stevenson, whose portfolio has been split between the newly recast roles</w:t>
      </w:r>
      <w:r w:rsidR="00156E8F" w:rsidRPr="003B0863">
        <w:rPr>
          <w:rFonts w:ascii="Palatino Linotype" w:hAnsi="Palatino Linotype" w:cs="Times New Roman"/>
          <w:sz w:val="24"/>
          <w:szCs w:val="24"/>
        </w:rPr>
        <w:t xml:space="preserve"> and that of the current Vice-Principal for Research and Innovation</w:t>
      </w:r>
      <w:r w:rsidR="00C3110C" w:rsidRPr="003B0863">
        <w:rPr>
          <w:rFonts w:ascii="Palatino Linotype" w:hAnsi="Palatino Linotype" w:cs="Times New Roman"/>
          <w:sz w:val="24"/>
          <w:szCs w:val="24"/>
        </w:rPr>
        <w:t>,</w:t>
      </w:r>
      <w:r w:rsidR="00156E8F" w:rsidRPr="003B0863">
        <w:rPr>
          <w:rFonts w:ascii="Palatino Linotype" w:hAnsi="Palatino Linotype" w:cs="Times New Roman"/>
          <w:sz w:val="24"/>
          <w:szCs w:val="24"/>
        </w:rPr>
        <w:t xml:space="preserve"> Professor Tom Brown,</w:t>
      </w:r>
      <w:r w:rsidR="00C3110C" w:rsidRPr="003B0863">
        <w:rPr>
          <w:rFonts w:ascii="Palatino Linotype" w:hAnsi="Palatino Linotype" w:cs="Times New Roman"/>
          <w:sz w:val="24"/>
          <w:szCs w:val="24"/>
        </w:rPr>
        <w:t xml:space="preserve"> </w:t>
      </w:r>
      <w:r w:rsidR="00D5698A" w:rsidRPr="003B0863">
        <w:rPr>
          <w:rFonts w:ascii="Palatino Linotype" w:hAnsi="Palatino Linotype" w:cs="Times New Roman"/>
          <w:sz w:val="24"/>
          <w:szCs w:val="24"/>
        </w:rPr>
        <w:t xml:space="preserve">who will now assume responsibility for Collections, </w:t>
      </w:r>
      <w:r w:rsidR="00C3110C" w:rsidRPr="003B0863">
        <w:rPr>
          <w:rFonts w:ascii="Palatino Linotype" w:hAnsi="Palatino Linotype" w:cs="Times New Roman"/>
          <w:sz w:val="24"/>
          <w:szCs w:val="24"/>
        </w:rPr>
        <w:t>nor will we recruit a new Provost which will instead be subsumed into the role of the Assistant Vice Principal Dean for Learning and Teaching – occupied by Professor Frank Lorenz Müller. We are, however, currently recruiting a replacement Assistant Vice-Principal Dean of Arts.</w:t>
      </w:r>
      <w:r w:rsidR="00BA5D98" w:rsidRPr="003B0863">
        <w:rPr>
          <w:rFonts w:ascii="Palatino Linotype" w:hAnsi="Palatino Linotype" w:cs="Times New Roman"/>
          <w:sz w:val="24"/>
          <w:szCs w:val="24"/>
        </w:rPr>
        <w:t xml:space="preserve"> </w:t>
      </w:r>
      <w:r w:rsidR="00C3110C" w:rsidRPr="003B0863">
        <w:rPr>
          <w:rFonts w:ascii="Palatino Linotype" w:hAnsi="Palatino Linotype" w:cs="Times New Roman"/>
          <w:sz w:val="24"/>
          <w:szCs w:val="24"/>
        </w:rPr>
        <w:t xml:space="preserve">This reconstituted Principal’s Office reflects the changing nature of priorities during the pandemic, the logical restructuring of responsibilities, and the shifting </w:t>
      </w:r>
      <w:r w:rsidR="00E4288E" w:rsidRPr="003B0863">
        <w:rPr>
          <w:rFonts w:ascii="Palatino Linotype" w:hAnsi="Palatino Linotype" w:cs="Times New Roman"/>
          <w:sz w:val="24"/>
          <w:szCs w:val="24"/>
        </w:rPr>
        <w:t>impulses</w:t>
      </w:r>
      <w:r w:rsidR="00C3110C" w:rsidRPr="003B0863">
        <w:rPr>
          <w:rFonts w:ascii="Palatino Linotype" w:hAnsi="Palatino Linotype" w:cs="Times New Roman"/>
          <w:sz w:val="24"/>
          <w:szCs w:val="24"/>
        </w:rPr>
        <w:t xml:space="preserve"> which drive our </w:t>
      </w:r>
      <w:proofErr w:type="gramStart"/>
      <w:r w:rsidR="00C3110C" w:rsidRPr="003B0863">
        <w:rPr>
          <w:rFonts w:ascii="Palatino Linotype" w:hAnsi="Palatino Linotype" w:cs="Times New Roman"/>
          <w:sz w:val="24"/>
          <w:szCs w:val="24"/>
        </w:rPr>
        <w:t>University</w:t>
      </w:r>
      <w:proofErr w:type="gramEnd"/>
      <w:r w:rsidR="00C3110C" w:rsidRPr="003B0863">
        <w:rPr>
          <w:rFonts w:ascii="Palatino Linotype" w:hAnsi="Palatino Linotype" w:cs="Times New Roman"/>
          <w:sz w:val="24"/>
          <w:szCs w:val="24"/>
        </w:rPr>
        <w:t xml:space="preserve"> as </w:t>
      </w:r>
      <w:r w:rsidR="00E4288E" w:rsidRPr="003B0863">
        <w:rPr>
          <w:rFonts w:ascii="Palatino Linotype" w:hAnsi="Palatino Linotype" w:cs="Times New Roman"/>
          <w:sz w:val="24"/>
          <w:szCs w:val="24"/>
        </w:rPr>
        <w:t>we recast our aspirations</w:t>
      </w:r>
      <w:r w:rsidR="00C3110C" w:rsidRPr="003B0863">
        <w:rPr>
          <w:rFonts w:ascii="Palatino Linotype" w:hAnsi="Palatino Linotype" w:cs="Times New Roman"/>
          <w:sz w:val="24"/>
          <w:szCs w:val="24"/>
        </w:rPr>
        <w:t xml:space="preserve">. </w:t>
      </w:r>
    </w:p>
    <w:p w14:paraId="5B630AD7" w14:textId="77777777" w:rsidR="007D58A2" w:rsidRPr="003B0863" w:rsidRDefault="007D58A2" w:rsidP="00354C02">
      <w:pPr>
        <w:pStyle w:val="NoSpacing"/>
        <w:spacing w:line="360" w:lineRule="auto"/>
        <w:jc w:val="both"/>
        <w:rPr>
          <w:rFonts w:ascii="Palatino Linotype" w:hAnsi="Palatino Linotype" w:cs="Times New Roman"/>
          <w:b/>
          <w:bCs/>
          <w:sz w:val="24"/>
          <w:szCs w:val="24"/>
        </w:rPr>
      </w:pPr>
    </w:p>
    <w:p w14:paraId="3908143B" w14:textId="3B299186" w:rsidR="000779D6" w:rsidRPr="003B0863" w:rsidRDefault="000779D6" w:rsidP="00354C02">
      <w:pPr>
        <w:pStyle w:val="NoSpacing"/>
        <w:spacing w:line="360" w:lineRule="auto"/>
        <w:jc w:val="both"/>
        <w:rPr>
          <w:rFonts w:ascii="Palatino Linotype" w:hAnsi="Palatino Linotype" w:cs="Times New Roman"/>
          <w:b/>
          <w:bCs/>
          <w:i/>
          <w:iCs/>
          <w:sz w:val="24"/>
          <w:szCs w:val="24"/>
        </w:rPr>
      </w:pPr>
      <w:r w:rsidRPr="003B0863">
        <w:rPr>
          <w:rFonts w:ascii="Palatino Linotype" w:hAnsi="Palatino Linotype" w:cs="Times New Roman"/>
          <w:b/>
          <w:bCs/>
          <w:i/>
          <w:iCs/>
          <w:sz w:val="24"/>
          <w:szCs w:val="24"/>
        </w:rPr>
        <w:t>World-Leading</w:t>
      </w:r>
    </w:p>
    <w:p w14:paraId="44C09EE4" w14:textId="5712AF3E" w:rsidR="000779D6" w:rsidRPr="003B0863" w:rsidRDefault="000779D6" w:rsidP="00354C02">
      <w:pPr>
        <w:pStyle w:val="NoSpacing"/>
        <w:spacing w:line="360" w:lineRule="auto"/>
        <w:jc w:val="both"/>
        <w:rPr>
          <w:rFonts w:ascii="Palatino Linotype" w:hAnsi="Palatino Linotype" w:cs="Times New Roman"/>
          <w:sz w:val="24"/>
          <w:szCs w:val="24"/>
        </w:rPr>
      </w:pPr>
    </w:p>
    <w:p w14:paraId="15E2FF87" w14:textId="6F16284D" w:rsidR="00C3110C" w:rsidRPr="003B0863" w:rsidRDefault="00C3110C" w:rsidP="00354C02">
      <w:pPr>
        <w:pStyle w:val="NoSpacing"/>
        <w:spacing w:line="360" w:lineRule="auto"/>
        <w:jc w:val="both"/>
        <w:rPr>
          <w:rFonts w:ascii="Palatino Linotype" w:hAnsi="Palatino Linotype" w:cs="Times New Roman"/>
          <w:iCs/>
          <w:sz w:val="24"/>
          <w:szCs w:val="24"/>
        </w:rPr>
      </w:pPr>
      <w:r w:rsidRPr="003B0863">
        <w:rPr>
          <w:rFonts w:ascii="Palatino Linotype" w:hAnsi="Palatino Linotype" w:cs="Times New Roman"/>
          <w:sz w:val="24"/>
          <w:szCs w:val="24"/>
        </w:rPr>
        <w:t>The World-leading pillar expresses our commitment to bolstering our international excellence, and a key development this semester was the release of the outcomes of the Research Excellence Framework</w:t>
      </w:r>
      <w:r w:rsidR="002265A7" w:rsidRPr="003B0863">
        <w:rPr>
          <w:rFonts w:ascii="Palatino Linotype" w:hAnsi="Palatino Linotype" w:cs="Times New Roman"/>
          <w:sz w:val="24"/>
          <w:szCs w:val="24"/>
        </w:rPr>
        <w:t>, or REF,</w:t>
      </w:r>
      <w:r w:rsidRPr="003B0863">
        <w:rPr>
          <w:rFonts w:ascii="Palatino Linotype" w:hAnsi="Palatino Linotype" w:cs="Times New Roman"/>
          <w:sz w:val="24"/>
          <w:szCs w:val="24"/>
        </w:rPr>
        <w:t xml:space="preserve"> </w:t>
      </w:r>
      <w:r w:rsidR="002265A7" w:rsidRPr="003B0863">
        <w:rPr>
          <w:rFonts w:ascii="Palatino Linotype" w:hAnsi="Palatino Linotype" w:cs="Times New Roman"/>
          <w:sz w:val="24"/>
          <w:szCs w:val="24"/>
        </w:rPr>
        <w:t>e</w:t>
      </w:r>
      <w:r w:rsidRPr="003B0863">
        <w:rPr>
          <w:rFonts w:ascii="Palatino Linotype" w:hAnsi="Palatino Linotype" w:cs="Times New Roman"/>
          <w:sz w:val="24"/>
          <w:szCs w:val="24"/>
        </w:rPr>
        <w:t>xercise for 2021</w:t>
      </w:r>
      <w:r w:rsidR="002265A7" w:rsidRPr="003B0863">
        <w:rPr>
          <w:rFonts w:ascii="Palatino Linotype" w:hAnsi="Palatino Linotype" w:cs="Times New Roman"/>
          <w:sz w:val="24"/>
          <w:szCs w:val="24"/>
        </w:rPr>
        <w:t xml:space="preserve"> – a national UK assessment of research quality with a key role in establishing domestic and international reputational profiles. </w:t>
      </w:r>
      <w:r w:rsidR="002265A7" w:rsidRPr="003B0863">
        <w:rPr>
          <w:rFonts w:ascii="Palatino Linotype" w:hAnsi="Palatino Linotype" w:cs="Times New Roman"/>
          <w:bCs/>
          <w:sz w:val="24"/>
          <w:szCs w:val="24"/>
        </w:rPr>
        <w:t>We performed powerfully in the results released in May,</w:t>
      </w:r>
      <w:r w:rsidRPr="003B0863">
        <w:rPr>
          <w:rFonts w:ascii="Palatino Linotype" w:hAnsi="Palatino Linotype" w:cs="Times New Roman"/>
          <w:bCs/>
          <w:sz w:val="24"/>
          <w:szCs w:val="24"/>
        </w:rPr>
        <w:t xml:space="preserve"> where 88% of </w:t>
      </w:r>
      <w:r w:rsidR="00354C02" w:rsidRPr="003B0863">
        <w:rPr>
          <w:rFonts w:ascii="Palatino Linotype" w:hAnsi="Palatino Linotype" w:cs="Times New Roman"/>
          <w:bCs/>
          <w:sz w:val="24"/>
          <w:szCs w:val="24"/>
        </w:rPr>
        <w:t xml:space="preserve">the </w:t>
      </w:r>
      <w:r w:rsidRPr="003B0863">
        <w:rPr>
          <w:rFonts w:ascii="Palatino Linotype" w:hAnsi="Palatino Linotype" w:cs="Times New Roman"/>
          <w:bCs/>
          <w:sz w:val="24"/>
          <w:szCs w:val="24"/>
        </w:rPr>
        <w:t>research carried out by the University was evaluated as world-leading or internationally excellent, confirm</w:t>
      </w:r>
      <w:r w:rsidR="002265A7" w:rsidRPr="003B0863">
        <w:rPr>
          <w:rFonts w:ascii="Palatino Linotype" w:hAnsi="Palatino Linotype" w:cs="Times New Roman"/>
          <w:bCs/>
          <w:sz w:val="24"/>
          <w:szCs w:val="24"/>
        </w:rPr>
        <w:t>ing</w:t>
      </w:r>
      <w:r w:rsidRPr="003B0863">
        <w:rPr>
          <w:rFonts w:ascii="Palatino Linotype" w:hAnsi="Palatino Linotype" w:cs="Times New Roman"/>
          <w:bCs/>
          <w:sz w:val="24"/>
          <w:szCs w:val="24"/>
        </w:rPr>
        <w:t xml:space="preserve"> the capacity </w:t>
      </w:r>
      <w:r w:rsidR="00D5698A" w:rsidRPr="003B0863">
        <w:rPr>
          <w:rFonts w:ascii="Palatino Linotype" w:hAnsi="Palatino Linotype" w:cs="Times New Roman"/>
          <w:bCs/>
          <w:sz w:val="24"/>
          <w:szCs w:val="24"/>
        </w:rPr>
        <w:t xml:space="preserve">of </w:t>
      </w:r>
      <w:r w:rsidRPr="003B0863">
        <w:rPr>
          <w:rFonts w:ascii="Palatino Linotype" w:hAnsi="Palatino Linotype" w:cs="Times New Roman"/>
          <w:bCs/>
          <w:sz w:val="24"/>
          <w:szCs w:val="24"/>
        </w:rPr>
        <w:t>St Andrews to shape the future of academic disciplines for the betterment of society.</w:t>
      </w:r>
      <w:r w:rsidR="002265A7" w:rsidRPr="003B0863">
        <w:rPr>
          <w:rFonts w:ascii="Palatino Linotype" w:hAnsi="Palatino Linotype" w:cs="Times New Roman"/>
          <w:sz w:val="24"/>
          <w:szCs w:val="24"/>
        </w:rPr>
        <w:t xml:space="preserve"> </w:t>
      </w:r>
      <w:r w:rsidRPr="003B0863">
        <w:rPr>
          <w:rFonts w:ascii="Palatino Linotype" w:hAnsi="Palatino Linotype" w:cs="Times New Roman"/>
          <w:iCs/>
          <w:sz w:val="24"/>
          <w:szCs w:val="24"/>
        </w:rPr>
        <w:t xml:space="preserve">As well as affirming that the overall quality of research at St Andrews has increased by 5.7% since the last assessment exercise in 2014, REF confirmed the University’s outstanding performance in </w:t>
      </w:r>
      <w:r w:rsidR="00354C02" w:rsidRPr="003B0863">
        <w:rPr>
          <w:rFonts w:ascii="Palatino Linotype" w:hAnsi="Palatino Linotype" w:cs="Times New Roman"/>
          <w:iCs/>
          <w:sz w:val="24"/>
          <w:szCs w:val="24"/>
        </w:rPr>
        <w:t>several</w:t>
      </w:r>
      <w:r w:rsidRPr="003B0863">
        <w:rPr>
          <w:rFonts w:ascii="Palatino Linotype" w:hAnsi="Palatino Linotype" w:cs="Times New Roman"/>
          <w:iCs/>
          <w:sz w:val="24"/>
          <w:szCs w:val="24"/>
        </w:rPr>
        <w:t xml:space="preserve"> key research areas</w:t>
      </w:r>
      <w:r w:rsidR="00E4288E" w:rsidRPr="003B0863">
        <w:rPr>
          <w:rFonts w:ascii="Palatino Linotype" w:hAnsi="Palatino Linotype" w:cs="Times New Roman"/>
          <w:iCs/>
          <w:sz w:val="24"/>
          <w:szCs w:val="24"/>
        </w:rPr>
        <w:t>,</w:t>
      </w:r>
      <w:r w:rsidRPr="003B0863">
        <w:rPr>
          <w:rFonts w:ascii="Palatino Linotype" w:hAnsi="Palatino Linotype" w:cs="Times New Roman"/>
          <w:iCs/>
          <w:sz w:val="24"/>
          <w:szCs w:val="24"/>
        </w:rPr>
        <w:t xml:space="preserve"> including Physics, Earth Sciences, Art History, Anthropology, Modern Languages, and Chemistry, </w:t>
      </w:r>
      <w:r w:rsidR="002265A7" w:rsidRPr="003B0863">
        <w:rPr>
          <w:rFonts w:ascii="Palatino Linotype" w:hAnsi="Palatino Linotype" w:cs="Times New Roman"/>
          <w:iCs/>
          <w:sz w:val="24"/>
          <w:szCs w:val="24"/>
        </w:rPr>
        <w:t xml:space="preserve">the latter of which was </w:t>
      </w:r>
      <w:r w:rsidRPr="003B0863">
        <w:rPr>
          <w:rFonts w:ascii="Palatino Linotype" w:hAnsi="Palatino Linotype" w:cs="Times New Roman"/>
          <w:iCs/>
          <w:sz w:val="24"/>
          <w:szCs w:val="24"/>
        </w:rPr>
        <w:t>a joint submission to REF with the University of Edinburgh. On a ranking based on Grade Point Average, these Schools or subjects are top in Scotland. The subject areas of Medicine, Psychology, History</w:t>
      </w:r>
      <w:r w:rsidR="00354C02" w:rsidRPr="003B0863">
        <w:rPr>
          <w:rFonts w:ascii="Palatino Linotype" w:hAnsi="Palatino Linotype" w:cs="Times New Roman"/>
          <w:iCs/>
          <w:sz w:val="24"/>
          <w:szCs w:val="24"/>
        </w:rPr>
        <w:t>,</w:t>
      </w:r>
      <w:r w:rsidRPr="003B0863">
        <w:rPr>
          <w:rFonts w:ascii="Palatino Linotype" w:hAnsi="Palatino Linotype" w:cs="Times New Roman"/>
          <w:iCs/>
          <w:sz w:val="24"/>
          <w:szCs w:val="24"/>
        </w:rPr>
        <w:t xml:space="preserve"> and Maths and Statistics have also performed strongly. </w:t>
      </w:r>
    </w:p>
    <w:p w14:paraId="4745BE16" w14:textId="77777777" w:rsidR="002265A7" w:rsidRPr="003B0863" w:rsidRDefault="002265A7" w:rsidP="00354C02">
      <w:pPr>
        <w:pStyle w:val="NoSpacing"/>
        <w:spacing w:line="360" w:lineRule="auto"/>
        <w:jc w:val="both"/>
        <w:rPr>
          <w:rFonts w:ascii="Palatino Linotype" w:hAnsi="Palatino Linotype" w:cs="Times New Roman"/>
          <w:sz w:val="24"/>
          <w:szCs w:val="24"/>
        </w:rPr>
      </w:pPr>
    </w:p>
    <w:p w14:paraId="369ABC17" w14:textId="2C33F06E" w:rsidR="000C263D" w:rsidRPr="003B0863" w:rsidRDefault="000C263D" w:rsidP="00354C02">
      <w:pPr>
        <w:pStyle w:val="NoSpacing"/>
        <w:spacing w:line="360" w:lineRule="auto"/>
        <w:jc w:val="both"/>
        <w:rPr>
          <w:rFonts w:ascii="Palatino Linotype" w:hAnsi="Palatino Linotype" w:cs="Times New Roman"/>
          <w:iCs/>
          <w:sz w:val="24"/>
          <w:szCs w:val="24"/>
        </w:rPr>
      </w:pPr>
      <w:r w:rsidRPr="003B0863">
        <w:rPr>
          <w:rFonts w:ascii="Palatino Linotype" w:hAnsi="Palatino Linotype" w:cs="Times New Roman"/>
          <w:sz w:val="24"/>
          <w:szCs w:val="24"/>
        </w:rPr>
        <w:t>We must match world-leading talent with resources which befit their standards, and it is in that context that I want</w:t>
      </w:r>
      <w:r w:rsidR="00E4288E" w:rsidRPr="003B0863">
        <w:rPr>
          <w:rFonts w:ascii="Palatino Linotype" w:hAnsi="Palatino Linotype" w:cs="Times New Roman"/>
          <w:sz w:val="24"/>
          <w:szCs w:val="24"/>
        </w:rPr>
        <w:t xml:space="preserve"> again</w:t>
      </w:r>
      <w:r w:rsidRPr="003B0863">
        <w:rPr>
          <w:rFonts w:ascii="Palatino Linotype" w:hAnsi="Palatino Linotype" w:cs="Times New Roman"/>
          <w:sz w:val="24"/>
          <w:szCs w:val="24"/>
        </w:rPr>
        <w:t xml:space="preserve"> to acknowledge both the </w:t>
      </w:r>
      <w:r w:rsidR="00E4288E" w:rsidRPr="003B0863">
        <w:rPr>
          <w:rFonts w:ascii="Palatino Linotype" w:hAnsi="Palatino Linotype" w:cs="Times New Roman"/>
          <w:sz w:val="24"/>
          <w:szCs w:val="24"/>
        </w:rPr>
        <w:t xml:space="preserve">redeveloped </w:t>
      </w:r>
      <w:r w:rsidRPr="003B0863">
        <w:rPr>
          <w:rFonts w:ascii="Palatino Linotype" w:hAnsi="Palatino Linotype" w:cs="Times New Roman"/>
          <w:sz w:val="24"/>
          <w:szCs w:val="24"/>
        </w:rPr>
        <w:t>Wardlaw Museum and the</w:t>
      </w:r>
      <w:r w:rsidR="00E4288E" w:rsidRPr="003B0863">
        <w:rPr>
          <w:rFonts w:ascii="Palatino Linotype" w:hAnsi="Palatino Linotype" w:cs="Times New Roman"/>
          <w:sz w:val="24"/>
          <w:szCs w:val="24"/>
        </w:rPr>
        <w:t xml:space="preserve"> new</w:t>
      </w:r>
      <w:r w:rsidRPr="003B0863">
        <w:rPr>
          <w:rFonts w:ascii="Palatino Linotype" w:hAnsi="Palatino Linotype" w:cs="Times New Roman"/>
          <w:sz w:val="24"/>
          <w:szCs w:val="24"/>
        </w:rPr>
        <w:t xml:space="preserve"> Laidlaw Music Centre. </w:t>
      </w:r>
      <w:proofErr w:type="gramStart"/>
      <w:r w:rsidRPr="003B0863">
        <w:rPr>
          <w:rFonts w:ascii="Palatino Linotype" w:hAnsi="Palatino Linotype" w:cs="Times New Roman"/>
          <w:sz w:val="24"/>
          <w:szCs w:val="24"/>
        </w:rPr>
        <w:t>Both of these</w:t>
      </w:r>
      <w:proofErr w:type="gramEnd"/>
      <w:r w:rsidRPr="003B0863">
        <w:rPr>
          <w:rFonts w:ascii="Palatino Linotype" w:hAnsi="Palatino Linotype" w:cs="Times New Roman"/>
          <w:sz w:val="24"/>
          <w:szCs w:val="24"/>
        </w:rPr>
        <w:t xml:space="preserve"> I spoke to at </w:t>
      </w:r>
      <w:r w:rsidR="00E4288E" w:rsidRPr="003B0863">
        <w:rPr>
          <w:rFonts w:ascii="Palatino Linotype" w:hAnsi="Palatino Linotype" w:cs="Times New Roman"/>
          <w:sz w:val="24"/>
          <w:szCs w:val="24"/>
        </w:rPr>
        <w:t>our</w:t>
      </w:r>
      <w:r w:rsidRPr="003B0863">
        <w:rPr>
          <w:rFonts w:ascii="Palatino Linotype" w:hAnsi="Palatino Linotype" w:cs="Times New Roman"/>
          <w:sz w:val="24"/>
          <w:szCs w:val="24"/>
        </w:rPr>
        <w:t xml:space="preserve"> last meeting, but I invoke them again because they have come wonderfully into their own in the la</w:t>
      </w:r>
      <w:r w:rsidR="00354C02" w:rsidRPr="003B0863">
        <w:rPr>
          <w:rFonts w:ascii="Palatino Linotype" w:hAnsi="Palatino Linotype" w:cs="Times New Roman"/>
          <w:sz w:val="24"/>
          <w:szCs w:val="24"/>
        </w:rPr>
        <w:t>st</w:t>
      </w:r>
      <w:r w:rsidRPr="003B0863">
        <w:rPr>
          <w:rFonts w:ascii="Palatino Linotype" w:hAnsi="Palatino Linotype" w:cs="Times New Roman"/>
          <w:sz w:val="24"/>
          <w:szCs w:val="24"/>
        </w:rPr>
        <w:t xml:space="preserve"> semester, coalescent with the post-Covid cultural flourishing throughout our town. The Wardlaw Museum on the Scores opened last summer and has since hosted several exhibitions. Over Graduation, the Wardlaw was used as an events space of great beauty, and it currently hosts a </w:t>
      </w:r>
      <w:r w:rsidR="00D5698A" w:rsidRPr="003B0863">
        <w:rPr>
          <w:rFonts w:ascii="Palatino Linotype" w:hAnsi="Palatino Linotype" w:cs="Times New Roman"/>
          <w:sz w:val="24"/>
          <w:szCs w:val="24"/>
        </w:rPr>
        <w:t>40th</w:t>
      </w:r>
      <w:r w:rsidRPr="003B0863">
        <w:rPr>
          <w:rFonts w:ascii="Palatino Linotype" w:hAnsi="Palatino Linotype" w:cs="Times New Roman"/>
          <w:sz w:val="24"/>
          <w:szCs w:val="24"/>
        </w:rPr>
        <w:t xml:space="preserve">-birthday photographic portrait of our alumna, Her Royal Highness </w:t>
      </w:r>
      <w:proofErr w:type="gramStart"/>
      <w:r w:rsidRPr="003B0863">
        <w:rPr>
          <w:rFonts w:ascii="Palatino Linotype" w:hAnsi="Palatino Linotype" w:cs="Times New Roman"/>
          <w:sz w:val="24"/>
          <w:szCs w:val="24"/>
        </w:rPr>
        <w:t>The</w:t>
      </w:r>
      <w:proofErr w:type="gramEnd"/>
      <w:r w:rsidRPr="003B0863">
        <w:rPr>
          <w:rFonts w:ascii="Palatino Linotype" w:hAnsi="Palatino Linotype" w:cs="Times New Roman"/>
          <w:sz w:val="24"/>
          <w:szCs w:val="24"/>
        </w:rPr>
        <w:t xml:space="preserve"> Duchess of Cambridge, which will reside there until September</w:t>
      </w:r>
      <w:r w:rsidR="00D5698A" w:rsidRPr="003B0863">
        <w:rPr>
          <w:rFonts w:ascii="Palatino Linotype" w:hAnsi="Palatino Linotype" w:cs="Times New Roman"/>
          <w:sz w:val="24"/>
          <w:szCs w:val="24"/>
        </w:rPr>
        <w:t xml:space="preserve">. This </w:t>
      </w:r>
      <w:r w:rsidRPr="003B0863">
        <w:rPr>
          <w:rFonts w:ascii="Palatino Linotype" w:hAnsi="Palatino Linotype" w:cs="Times New Roman"/>
          <w:sz w:val="24"/>
          <w:szCs w:val="24"/>
        </w:rPr>
        <w:t xml:space="preserve">venue </w:t>
      </w:r>
      <w:r w:rsidR="00D5698A" w:rsidRPr="003B0863">
        <w:rPr>
          <w:rFonts w:ascii="Palatino Linotype" w:hAnsi="Palatino Linotype" w:cs="Times New Roman"/>
          <w:sz w:val="24"/>
          <w:szCs w:val="24"/>
        </w:rPr>
        <w:t xml:space="preserve">was </w:t>
      </w:r>
      <w:r w:rsidRPr="003B0863">
        <w:rPr>
          <w:rFonts w:ascii="Palatino Linotype" w:hAnsi="Palatino Linotype" w:cs="Times New Roman"/>
          <w:sz w:val="24"/>
          <w:szCs w:val="24"/>
        </w:rPr>
        <w:t xml:space="preserve">chosen jointly by The Duchess and the National Portrait Gallery in recognition of the importance of St Andrews to her life. The Wardlaw will benefit in due course from the University’s major acquisition of the photographic archive of </w:t>
      </w:r>
      <w:r w:rsidRPr="003B0863">
        <w:rPr>
          <w:rFonts w:ascii="Palatino Linotype" w:hAnsi="Palatino Linotype" w:cs="Times New Roman"/>
          <w:iCs/>
          <w:sz w:val="24"/>
          <w:szCs w:val="24"/>
        </w:rPr>
        <w:t>Jeremy Sutton-Hibbert</w:t>
      </w:r>
      <w:r w:rsidRPr="003B0863">
        <w:rPr>
          <w:rFonts w:ascii="Palatino Linotype" w:hAnsi="Palatino Linotype" w:cs="Times New Roman"/>
          <w:sz w:val="24"/>
          <w:szCs w:val="24"/>
        </w:rPr>
        <w:t>, an</w:t>
      </w:r>
      <w:r w:rsidRPr="003B0863">
        <w:rPr>
          <w:rFonts w:ascii="Palatino Linotype" w:hAnsi="Palatino Linotype" w:cs="Times New Roman"/>
          <w:iCs/>
          <w:sz w:val="24"/>
          <w:szCs w:val="24"/>
        </w:rPr>
        <w:t xml:space="preserve"> award-winning and internationally</w:t>
      </w:r>
      <w:r w:rsidR="00D5698A" w:rsidRPr="003B0863">
        <w:rPr>
          <w:rFonts w:ascii="Palatino Linotype" w:hAnsi="Palatino Linotype" w:cs="Times New Roman"/>
          <w:iCs/>
          <w:sz w:val="24"/>
          <w:szCs w:val="24"/>
        </w:rPr>
        <w:t xml:space="preserve"> </w:t>
      </w:r>
      <w:r w:rsidRPr="003B0863">
        <w:rPr>
          <w:rFonts w:ascii="Palatino Linotype" w:hAnsi="Palatino Linotype" w:cs="Times New Roman"/>
          <w:iCs/>
          <w:sz w:val="24"/>
          <w:szCs w:val="24"/>
        </w:rPr>
        <w:t xml:space="preserve">known Scottish </w:t>
      </w:r>
      <w:proofErr w:type="gramStart"/>
      <w:r w:rsidRPr="003B0863">
        <w:rPr>
          <w:rFonts w:ascii="Palatino Linotype" w:hAnsi="Palatino Linotype" w:cs="Times New Roman"/>
          <w:iCs/>
          <w:sz w:val="24"/>
          <w:szCs w:val="24"/>
        </w:rPr>
        <w:t>photo-journalist</w:t>
      </w:r>
      <w:proofErr w:type="gramEnd"/>
      <w:r w:rsidRPr="003B0863">
        <w:rPr>
          <w:rFonts w:ascii="Palatino Linotype" w:hAnsi="Palatino Linotype" w:cs="Times New Roman"/>
          <w:iCs/>
          <w:sz w:val="24"/>
          <w:szCs w:val="24"/>
        </w:rPr>
        <w:t xml:space="preserve">, </w:t>
      </w:r>
      <w:r w:rsidR="00E4288E" w:rsidRPr="003B0863">
        <w:rPr>
          <w:rFonts w:ascii="Palatino Linotype" w:hAnsi="Palatino Linotype" w:cs="Times New Roman"/>
          <w:iCs/>
          <w:sz w:val="24"/>
          <w:szCs w:val="24"/>
        </w:rPr>
        <w:t>which comprises</w:t>
      </w:r>
      <w:r w:rsidRPr="003B0863">
        <w:rPr>
          <w:rFonts w:ascii="Palatino Linotype" w:hAnsi="Palatino Linotype" w:cs="Times New Roman"/>
          <w:iCs/>
          <w:sz w:val="24"/>
          <w:szCs w:val="24"/>
        </w:rPr>
        <w:t xml:space="preserve"> one million</w:t>
      </w:r>
      <w:r w:rsidR="00E4288E" w:rsidRPr="003B0863">
        <w:rPr>
          <w:rFonts w:ascii="Palatino Linotype" w:hAnsi="Palatino Linotype" w:cs="Times New Roman"/>
          <w:iCs/>
          <w:sz w:val="24"/>
          <w:szCs w:val="24"/>
        </w:rPr>
        <w:t xml:space="preserve"> photographic</w:t>
      </w:r>
      <w:r w:rsidRPr="003B0863">
        <w:rPr>
          <w:rFonts w:ascii="Palatino Linotype" w:hAnsi="Palatino Linotype" w:cs="Times New Roman"/>
          <w:iCs/>
          <w:sz w:val="24"/>
          <w:szCs w:val="24"/>
        </w:rPr>
        <w:t xml:space="preserve"> items </w:t>
      </w:r>
      <w:r w:rsidR="00E4288E" w:rsidRPr="003B0863">
        <w:rPr>
          <w:rFonts w:ascii="Palatino Linotype" w:hAnsi="Palatino Linotype" w:cs="Times New Roman"/>
          <w:iCs/>
          <w:sz w:val="24"/>
          <w:szCs w:val="24"/>
        </w:rPr>
        <w:t xml:space="preserve">that </w:t>
      </w:r>
      <w:r w:rsidRPr="003B0863">
        <w:rPr>
          <w:rFonts w:ascii="Palatino Linotype" w:hAnsi="Palatino Linotype" w:cs="Times New Roman"/>
          <w:iCs/>
          <w:sz w:val="24"/>
          <w:szCs w:val="24"/>
        </w:rPr>
        <w:t xml:space="preserve">accentuate what is already one of the most historically valuable photographic archives anywhere in the world. </w:t>
      </w:r>
      <w:r w:rsidR="00C9393C" w:rsidRPr="003B0863">
        <w:rPr>
          <w:rFonts w:ascii="Palatino Linotype" w:hAnsi="Palatino Linotype" w:cs="Times New Roman"/>
          <w:iCs/>
          <w:sz w:val="24"/>
          <w:szCs w:val="24"/>
        </w:rPr>
        <w:t>I take a moment here to mention the preview last night of a small, wonderful exhibition at the V&amp;A in Dundee of the work of Valentine’s factory, which produced postcards and greeting cards for a very lengthy period right through to 1994, having been originally founded by an alumnus of the University and for which we hold a substantial archive, which we acquired in 1971.  Exhibits from that archive form a substantial part of the excellent exhibition.</w:t>
      </w:r>
    </w:p>
    <w:p w14:paraId="012D9681" w14:textId="77777777" w:rsidR="000C263D" w:rsidRPr="003B0863" w:rsidRDefault="000C263D" w:rsidP="00354C02">
      <w:pPr>
        <w:pStyle w:val="NoSpacing"/>
        <w:spacing w:line="360" w:lineRule="auto"/>
        <w:jc w:val="both"/>
        <w:rPr>
          <w:rFonts w:ascii="Palatino Linotype" w:hAnsi="Palatino Linotype" w:cs="Times New Roman"/>
          <w:sz w:val="24"/>
          <w:szCs w:val="24"/>
        </w:rPr>
      </w:pPr>
    </w:p>
    <w:p w14:paraId="33DBD184" w14:textId="5BBAFF7D" w:rsidR="00C3110C" w:rsidRPr="003B0863" w:rsidRDefault="000C263D" w:rsidP="00354C02">
      <w:pPr>
        <w:pStyle w:val="NoSpacing"/>
        <w:spacing w:line="360" w:lineRule="auto"/>
        <w:jc w:val="both"/>
        <w:rPr>
          <w:rFonts w:ascii="Palatino Linotype" w:hAnsi="Palatino Linotype" w:cs="Times New Roman"/>
          <w:sz w:val="24"/>
          <w:szCs w:val="24"/>
        </w:rPr>
      </w:pPr>
      <w:r w:rsidRPr="003B0863">
        <w:rPr>
          <w:rFonts w:ascii="Palatino Linotype" w:hAnsi="Palatino Linotype" w:cs="Times New Roman"/>
          <w:sz w:val="24"/>
          <w:szCs w:val="24"/>
        </w:rPr>
        <w:t>Meanwhile, the Laidlaw Music Centre opened for use in September</w:t>
      </w:r>
      <w:r w:rsidR="00E4288E" w:rsidRPr="003B0863">
        <w:rPr>
          <w:rFonts w:ascii="Palatino Linotype" w:hAnsi="Palatino Linotype" w:cs="Times New Roman"/>
          <w:sz w:val="24"/>
          <w:szCs w:val="24"/>
        </w:rPr>
        <w:t>,</w:t>
      </w:r>
      <w:r w:rsidRPr="003B0863">
        <w:rPr>
          <w:rFonts w:ascii="Palatino Linotype" w:hAnsi="Palatino Linotype" w:cs="Times New Roman"/>
          <w:sz w:val="24"/>
          <w:szCs w:val="24"/>
        </w:rPr>
        <w:t xml:space="preserve"> and</w:t>
      </w:r>
      <w:r w:rsidR="00E4288E" w:rsidRPr="003B0863">
        <w:rPr>
          <w:rFonts w:ascii="Palatino Linotype" w:hAnsi="Palatino Linotype" w:cs="Times New Roman"/>
          <w:sz w:val="24"/>
          <w:szCs w:val="24"/>
        </w:rPr>
        <w:t xml:space="preserve"> this </w:t>
      </w:r>
      <w:r w:rsidRPr="003B0863">
        <w:rPr>
          <w:rFonts w:ascii="Palatino Linotype" w:hAnsi="Palatino Linotype" w:cs="Times New Roman"/>
          <w:sz w:val="24"/>
          <w:szCs w:val="24"/>
        </w:rPr>
        <w:t xml:space="preserve">was formally </w:t>
      </w:r>
      <w:r w:rsidR="00E4288E" w:rsidRPr="003B0863">
        <w:rPr>
          <w:rFonts w:ascii="Palatino Linotype" w:hAnsi="Palatino Linotype" w:cs="Times New Roman"/>
          <w:sz w:val="24"/>
          <w:szCs w:val="24"/>
        </w:rPr>
        <w:t>marked</w:t>
      </w:r>
      <w:r w:rsidRPr="003B0863">
        <w:rPr>
          <w:rFonts w:ascii="Palatino Linotype" w:hAnsi="Palatino Linotype" w:cs="Times New Roman"/>
          <w:sz w:val="24"/>
          <w:szCs w:val="24"/>
        </w:rPr>
        <w:t xml:space="preserve"> in April of this year with a gala performance of Mozart’s </w:t>
      </w:r>
      <w:r w:rsidRPr="003B0863">
        <w:rPr>
          <w:rFonts w:ascii="Palatino Linotype" w:hAnsi="Palatino Linotype" w:cs="Times New Roman"/>
          <w:i/>
          <w:iCs/>
          <w:sz w:val="24"/>
          <w:szCs w:val="24"/>
        </w:rPr>
        <w:t xml:space="preserve">Così </w:t>
      </w:r>
      <w:r w:rsidR="00354C02" w:rsidRPr="003B0863">
        <w:rPr>
          <w:rFonts w:ascii="Palatino Linotype" w:hAnsi="Palatino Linotype" w:cs="Times New Roman"/>
          <w:i/>
          <w:iCs/>
          <w:sz w:val="24"/>
          <w:szCs w:val="24"/>
        </w:rPr>
        <w:t>F</w:t>
      </w:r>
      <w:r w:rsidRPr="003B0863">
        <w:rPr>
          <w:rFonts w:ascii="Palatino Linotype" w:hAnsi="Palatino Linotype" w:cs="Times New Roman"/>
          <w:i/>
          <w:iCs/>
          <w:sz w:val="24"/>
          <w:szCs w:val="24"/>
        </w:rPr>
        <w:t xml:space="preserve">an </w:t>
      </w:r>
      <w:r w:rsidR="00354C02" w:rsidRPr="003B0863">
        <w:rPr>
          <w:rFonts w:ascii="Palatino Linotype" w:hAnsi="Palatino Linotype" w:cs="Times New Roman"/>
          <w:i/>
          <w:iCs/>
          <w:sz w:val="24"/>
          <w:szCs w:val="24"/>
        </w:rPr>
        <w:t>T</w:t>
      </w:r>
      <w:r w:rsidRPr="003B0863">
        <w:rPr>
          <w:rFonts w:ascii="Palatino Linotype" w:hAnsi="Palatino Linotype" w:cs="Times New Roman"/>
          <w:i/>
          <w:iCs/>
          <w:sz w:val="24"/>
          <w:szCs w:val="24"/>
        </w:rPr>
        <w:t>utte</w:t>
      </w:r>
      <w:r w:rsidRPr="003B0863">
        <w:rPr>
          <w:rFonts w:ascii="Palatino Linotype" w:hAnsi="Palatino Linotype" w:cs="Times New Roman"/>
          <w:sz w:val="24"/>
          <w:szCs w:val="24"/>
        </w:rPr>
        <w:t xml:space="preserve"> and a concert of student performance</w:t>
      </w:r>
      <w:r w:rsidR="00E4288E" w:rsidRPr="003B0863">
        <w:rPr>
          <w:rFonts w:ascii="Palatino Linotype" w:hAnsi="Palatino Linotype" w:cs="Times New Roman"/>
          <w:sz w:val="24"/>
          <w:szCs w:val="24"/>
        </w:rPr>
        <w:t>s</w:t>
      </w:r>
      <w:r w:rsidRPr="003B0863">
        <w:rPr>
          <w:rFonts w:ascii="Palatino Linotype" w:hAnsi="Palatino Linotype" w:cs="Times New Roman"/>
          <w:sz w:val="24"/>
          <w:szCs w:val="24"/>
        </w:rPr>
        <w:t xml:space="preserve">. </w:t>
      </w:r>
      <w:r w:rsidR="003307BB" w:rsidRPr="003B0863">
        <w:rPr>
          <w:rFonts w:ascii="Palatino Linotype" w:hAnsi="Palatino Linotype" w:cs="Times New Roman"/>
          <w:sz w:val="24"/>
          <w:szCs w:val="24"/>
        </w:rPr>
        <w:t xml:space="preserve">Just three days ago, the Laidlaw won the Public Building of the Year award in the Architecture category at the Scottish Design Awards, evincing national recognition </w:t>
      </w:r>
      <w:r w:rsidR="00E4288E" w:rsidRPr="003B0863">
        <w:rPr>
          <w:rFonts w:ascii="Palatino Linotype" w:hAnsi="Palatino Linotype" w:cs="Times New Roman"/>
          <w:sz w:val="24"/>
          <w:szCs w:val="24"/>
        </w:rPr>
        <w:t>of</w:t>
      </w:r>
      <w:r w:rsidR="003307BB" w:rsidRPr="003B0863">
        <w:rPr>
          <w:rFonts w:ascii="Palatino Linotype" w:hAnsi="Palatino Linotype" w:cs="Times New Roman"/>
          <w:sz w:val="24"/>
          <w:szCs w:val="24"/>
        </w:rPr>
        <w:t xml:space="preserve"> its supreme quality. Earlier </w:t>
      </w:r>
      <w:r w:rsidR="00C9393C" w:rsidRPr="003B0863">
        <w:rPr>
          <w:rFonts w:ascii="Palatino Linotype" w:hAnsi="Palatino Linotype" w:cs="Times New Roman"/>
          <w:sz w:val="24"/>
          <w:szCs w:val="24"/>
        </w:rPr>
        <w:t>last</w:t>
      </w:r>
      <w:r w:rsidR="003307BB" w:rsidRPr="003B0863">
        <w:rPr>
          <w:rFonts w:ascii="Palatino Linotype" w:hAnsi="Palatino Linotype" w:cs="Times New Roman"/>
          <w:sz w:val="24"/>
          <w:szCs w:val="24"/>
        </w:rPr>
        <w:t xml:space="preserve"> month, I attended our annual University opera,</w:t>
      </w:r>
      <w:r w:rsidR="00E4288E" w:rsidRPr="003B0863">
        <w:rPr>
          <w:rFonts w:ascii="Palatino Linotype" w:hAnsi="Palatino Linotype" w:cs="Times New Roman"/>
          <w:sz w:val="24"/>
          <w:szCs w:val="24"/>
        </w:rPr>
        <w:t xml:space="preserve"> which this year was Debussy’s</w:t>
      </w:r>
      <w:r w:rsidR="003307BB" w:rsidRPr="003B0863">
        <w:rPr>
          <w:rFonts w:ascii="Palatino Linotype" w:hAnsi="Palatino Linotype" w:cs="Times New Roman"/>
          <w:sz w:val="24"/>
          <w:szCs w:val="24"/>
        </w:rPr>
        <w:t xml:space="preserve"> </w:t>
      </w:r>
      <w:r w:rsidR="003307BB" w:rsidRPr="003B0863">
        <w:rPr>
          <w:rFonts w:ascii="Palatino Linotype" w:hAnsi="Palatino Linotype" w:cs="Times New Roman"/>
          <w:i/>
          <w:iCs/>
          <w:sz w:val="24"/>
          <w:szCs w:val="24"/>
        </w:rPr>
        <w:t xml:space="preserve">Pelleas and Melisande, </w:t>
      </w:r>
      <w:r w:rsidR="003307BB" w:rsidRPr="003B0863">
        <w:rPr>
          <w:rFonts w:ascii="Palatino Linotype" w:hAnsi="Palatino Linotype" w:cs="Times New Roman"/>
          <w:sz w:val="24"/>
          <w:szCs w:val="24"/>
        </w:rPr>
        <w:t>directed by Kally Lloyd-Jones, Co-Director of the Byre Theatre, and conducted by Dr Michael Downes, Director of Music, in the Laidlaw’s McPherson Recital Room</w:t>
      </w:r>
      <w:r w:rsidR="00F6300C" w:rsidRPr="003B0863">
        <w:rPr>
          <w:rFonts w:ascii="Palatino Linotype" w:hAnsi="Palatino Linotype" w:cs="Times New Roman"/>
          <w:sz w:val="24"/>
          <w:szCs w:val="24"/>
        </w:rPr>
        <w:t xml:space="preserve"> – an unforgettable three-and-a-half-hour performance. </w:t>
      </w:r>
      <w:r w:rsidR="00E4288E" w:rsidRPr="003B0863">
        <w:rPr>
          <w:rFonts w:ascii="Palatino Linotype" w:hAnsi="Palatino Linotype" w:cs="Times New Roman"/>
          <w:sz w:val="24"/>
          <w:szCs w:val="24"/>
        </w:rPr>
        <w:t xml:space="preserve">It was a spectacular use of a truly world-class space, and </w:t>
      </w:r>
      <w:r w:rsidR="003307BB" w:rsidRPr="003B0863">
        <w:rPr>
          <w:rFonts w:ascii="Palatino Linotype" w:hAnsi="Palatino Linotype" w:cs="Times New Roman"/>
          <w:sz w:val="24"/>
          <w:szCs w:val="24"/>
        </w:rPr>
        <w:t>I encourage a</w:t>
      </w:r>
      <w:r w:rsidR="00F6300C" w:rsidRPr="003B0863">
        <w:rPr>
          <w:rFonts w:ascii="Palatino Linotype" w:hAnsi="Palatino Linotype" w:cs="Times New Roman"/>
          <w:sz w:val="24"/>
          <w:szCs w:val="24"/>
        </w:rPr>
        <w:t>ny of</w:t>
      </w:r>
      <w:r w:rsidR="003307BB" w:rsidRPr="003B0863">
        <w:rPr>
          <w:rFonts w:ascii="Palatino Linotype" w:hAnsi="Palatino Linotype" w:cs="Times New Roman"/>
          <w:sz w:val="24"/>
          <w:szCs w:val="24"/>
        </w:rPr>
        <w:t xml:space="preserve"> </w:t>
      </w:r>
      <w:proofErr w:type="spellStart"/>
      <w:r w:rsidR="003307BB" w:rsidRPr="003B0863">
        <w:rPr>
          <w:rFonts w:ascii="Palatino Linotype" w:hAnsi="Palatino Linotype" w:cs="Times New Roman"/>
          <w:sz w:val="24"/>
          <w:szCs w:val="24"/>
        </w:rPr>
        <w:t>of</w:t>
      </w:r>
      <w:proofErr w:type="spellEnd"/>
      <w:r w:rsidR="003307BB" w:rsidRPr="003B0863">
        <w:rPr>
          <w:rFonts w:ascii="Palatino Linotype" w:hAnsi="Palatino Linotype" w:cs="Times New Roman"/>
          <w:sz w:val="24"/>
          <w:szCs w:val="24"/>
        </w:rPr>
        <w:t xml:space="preserve"> you who have not yet</w:t>
      </w:r>
      <w:r w:rsidR="00E4288E" w:rsidRPr="003B0863">
        <w:rPr>
          <w:rFonts w:ascii="Palatino Linotype" w:hAnsi="Palatino Linotype" w:cs="Times New Roman"/>
          <w:sz w:val="24"/>
          <w:szCs w:val="24"/>
        </w:rPr>
        <w:t xml:space="preserve"> experienced the building</w:t>
      </w:r>
      <w:r w:rsidR="003307BB" w:rsidRPr="003B0863">
        <w:rPr>
          <w:rFonts w:ascii="Palatino Linotype" w:hAnsi="Palatino Linotype" w:cs="Times New Roman"/>
          <w:sz w:val="24"/>
          <w:szCs w:val="24"/>
        </w:rPr>
        <w:t xml:space="preserve"> to do so a</w:t>
      </w:r>
      <w:r w:rsidR="00354C02" w:rsidRPr="003B0863">
        <w:rPr>
          <w:rFonts w:ascii="Palatino Linotype" w:hAnsi="Palatino Linotype" w:cs="Times New Roman"/>
          <w:sz w:val="24"/>
          <w:szCs w:val="24"/>
        </w:rPr>
        <w:t>t</w:t>
      </w:r>
      <w:r w:rsidR="003307BB" w:rsidRPr="003B0863">
        <w:rPr>
          <w:rFonts w:ascii="Palatino Linotype" w:hAnsi="Palatino Linotype" w:cs="Times New Roman"/>
          <w:sz w:val="24"/>
          <w:szCs w:val="24"/>
        </w:rPr>
        <w:t xml:space="preserve"> your earliest opportunity</w:t>
      </w:r>
      <w:r w:rsidR="00E4288E" w:rsidRPr="003B0863">
        <w:rPr>
          <w:rFonts w:ascii="Palatino Linotype" w:hAnsi="Palatino Linotype" w:cs="Times New Roman"/>
          <w:sz w:val="24"/>
          <w:szCs w:val="24"/>
        </w:rPr>
        <w:t xml:space="preserve"> via our programme of public events.</w:t>
      </w:r>
    </w:p>
    <w:p w14:paraId="2964801B" w14:textId="0F934D4D" w:rsidR="003307BB" w:rsidRPr="003B0863" w:rsidRDefault="003307BB" w:rsidP="00354C02">
      <w:pPr>
        <w:pStyle w:val="NoSpacing"/>
        <w:spacing w:line="360" w:lineRule="auto"/>
        <w:jc w:val="both"/>
        <w:rPr>
          <w:rFonts w:ascii="Palatino Linotype" w:hAnsi="Palatino Linotype" w:cs="Times New Roman"/>
          <w:sz w:val="24"/>
          <w:szCs w:val="24"/>
        </w:rPr>
      </w:pPr>
    </w:p>
    <w:p w14:paraId="21092D02" w14:textId="1BB132D6" w:rsidR="003307BB" w:rsidRPr="003B0863" w:rsidRDefault="003307BB" w:rsidP="00354C02">
      <w:pPr>
        <w:pStyle w:val="NoSpacing"/>
        <w:spacing w:line="360" w:lineRule="auto"/>
        <w:jc w:val="both"/>
        <w:rPr>
          <w:rFonts w:ascii="Palatino Linotype" w:hAnsi="Palatino Linotype" w:cs="Times New Roman"/>
          <w:sz w:val="24"/>
          <w:szCs w:val="24"/>
        </w:rPr>
      </w:pPr>
      <w:r w:rsidRPr="003B0863">
        <w:rPr>
          <w:rFonts w:ascii="Palatino Linotype" w:hAnsi="Palatino Linotype" w:cs="Times New Roman"/>
          <w:sz w:val="24"/>
          <w:szCs w:val="24"/>
        </w:rPr>
        <w:t xml:space="preserve">The Byre has </w:t>
      </w:r>
      <w:r w:rsidR="00E4288E" w:rsidRPr="003B0863">
        <w:rPr>
          <w:rFonts w:ascii="Palatino Linotype" w:hAnsi="Palatino Linotype" w:cs="Times New Roman"/>
          <w:sz w:val="24"/>
          <w:szCs w:val="24"/>
        </w:rPr>
        <w:t>equally</w:t>
      </w:r>
      <w:r w:rsidRPr="003B0863">
        <w:rPr>
          <w:rFonts w:ascii="Palatino Linotype" w:hAnsi="Palatino Linotype" w:cs="Times New Roman"/>
          <w:sz w:val="24"/>
          <w:szCs w:val="24"/>
        </w:rPr>
        <w:t xml:space="preserve"> hosted key events, including the launch of SANDS, the international film festival of St Andrews, </w:t>
      </w:r>
      <w:r w:rsidR="00E4288E" w:rsidRPr="003B0863">
        <w:rPr>
          <w:rFonts w:ascii="Palatino Linotype" w:hAnsi="Palatino Linotype" w:cs="Times New Roman"/>
          <w:sz w:val="24"/>
          <w:szCs w:val="24"/>
        </w:rPr>
        <w:t>in March</w:t>
      </w:r>
      <w:r w:rsidR="00F6300C" w:rsidRPr="003B0863">
        <w:rPr>
          <w:rFonts w:ascii="Palatino Linotype" w:hAnsi="Palatino Linotype" w:cs="Times New Roman"/>
          <w:sz w:val="24"/>
          <w:szCs w:val="24"/>
        </w:rPr>
        <w:t>. This was</w:t>
      </w:r>
      <w:r w:rsidR="00E4288E" w:rsidRPr="003B0863">
        <w:rPr>
          <w:rFonts w:ascii="Palatino Linotype" w:hAnsi="Palatino Linotype" w:cs="Times New Roman"/>
          <w:sz w:val="24"/>
          <w:szCs w:val="24"/>
        </w:rPr>
        <w:t xml:space="preserve"> </w:t>
      </w:r>
      <w:r w:rsidRPr="003B0863">
        <w:rPr>
          <w:rFonts w:ascii="Palatino Linotype" w:hAnsi="Palatino Linotype" w:cs="Times New Roman"/>
          <w:sz w:val="24"/>
          <w:szCs w:val="24"/>
        </w:rPr>
        <w:t>founded by the University with the support of Joe Russo – one of the world’s highest-grossing</w:t>
      </w:r>
      <w:r w:rsidR="00CD227C" w:rsidRPr="003B0863">
        <w:rPr>
          <w:rFonts w:ascii="Palatino Linotype" w:hAnsi="Palatino Linotype" w:cs="Times New Roman"/>
          <w:sz w:val="24"/>
          <w:szCs w:val="24"/>
        </w:rPr>
        <w:t xml:space="preserve"> film</w:t>
      </w:r>
      <w:r w:rsidRPr="003B0863">
        <w:rPr>
          <w:rFonts w:ascii="Palatino Linotype" w:hAnsi="Palatino Linotype" w:cs="Times New Roman"/>
          <w:sz w:val="24"/>
          <w:szCs w:val="24"/>
        </w:rPr>
        <w:t xml:space="preserve"> </w:t>
      </w:r>
      <w:r w:rsidR="00E4288E" w:rsidRPr="003B0863">
        <w:rPr>
          <w:rFonts w:ascii="Palatino Linotype" w:hAnsi="Palatino Linotype" w:cs="Times New Roman"/>
          <w:sz w:val="24"/>
          <w:szCs w:val="24"/>
        </w:rPr>
        <w:t>d</w:t>
      </w:r>
      <w:r w:rsidRPr="003B0863">
        <w:rPr>
          <w:rFonts w:ascii="Palatino Linotype" w:hAnsi="Palatino Linotype" w:cs="Times New Roman"/>
          <w:sz w:val="24"/>
          <w:szCs w:val="24"/>
        </w:rPr>
        <w:t>irectors of all time. SANDS</w:t>
      </w:r>
      <w:r w:rsidR="00E4288E" w:rsidRPr="003B0863">
        <w:rPr>
          <w:rFonts w:ascii="Palatino Linotype" w:hAnsi="Palatino Linotype" w:cs="Times New Roman"/>
          <w:sz w:val="24"/>
          <w:szCs w:val="24"/>
        </w:rPr>
        <w:t xml:space="preserve"> </w:t>
      </w:r>
      <w:r w:rsidRPr="003B0863">
        <w:rPr>
          <w:rFonts w:ascii="Palatino Linotype" w:hAnsi="Palatino Linotype" w:cs="Times New Roman"/>
          <w:sz w:val="24"/>
          <w:szCs w:val="24"/>
        </w:rPr>
        <w:t xml:space="preserve">was, again, a community-facing event, </w:t>
      </w:r>
      <w:r w:rsidR="00E4288E" w:rsidRPr="003B0863">
        <w:rPr>
          <w:rFonts w:ascii="Palatino Linotype" w:hAnsi="Palatino Linotype" w:cs="Times New Roman"/>
          <w:sz w:val="24"/>
          <w:szCs w:val="24"/>
        </w:rPr>
        <w:t xml:space="preserve">and it </w:t>
      </w:r>
      <w:r w:rsidRPr="003B0863">
        <w:rPr>
          <w:rFonts w:ascii="Palatino Linotype" w:hAnsi="Palatino Linotype" w:cs="Times New Roman"/>
          <w:sz w:val="24"/>
          <w:szCs w:val="24"/>
        </w:rPr>
        <w:t>took us by surprise with its quality, popularity, and breadth of content</w:t>
      </w:r>
      <w:r w:rsidR="00E4288E" w:rsidRPr="003B0863">
        <w:rPr>
          <w:rFonts w:ascii="Palatino Linotype" w:hAnsi="Palatino Linotype" w:cs="Times New Roman"/>
          <w:sz w:val="24"/>
          <w:szCs w:val="24"/>
        </w:rPr>
        <w:t>. I</w:t>
      </w:r>
      <w:r w:rsidRPr="003B0863">
        <w:rPr>
          <w:rFonts w:ascii="Palatino Linotype" w:hAnsi="Palatino Linotype" w:cs="Times New Roman"/>
          <w:sz w:val="24"/>
          <w:szCs w:val="24"/>
        </w:rPr>
        <w:t>n just its inaugural weekend</w:t>
      </w:r>
      <w:r w:rsidR="00E4288E" w:rsidRPr="003B0863">
        <w:rPr>
          <w:rFonts w:ascii="Palatino Linotype" w:hAnsi="Palatino Linotype" w:cs="Times New Roman"/>
          <w:sz w:val="24"/>
          <w:szCs w:val="24"/>
        </w:rPr>
        <w:t>,</w:t>
      </w:r>
      <w:r w:rsidRPr="003B0863">
        <w:rPr>
          <w:rFonts w:ascii="Palatino Linotype" w:hAnsi="Palatino Linotype" w:cs="Times New Roman"/>
          <w:sz w:val="24"/>
          <w:szCs w:val="24"/>
        </w:rPr>
        <w:t xml:space="preserve"> it has ingrained itself as a mainstay of the University calendar </w:t>
      </w:r>
      <w:r w:rsidR="00E4288E" w:rsidRPr="003B0863">
        <w:rPr>
          <w:rFonts w:ascii="Palatino Linotype" w:hAnsi="Palatino Linotype" w:cs="Times New Roman"/>
          <w:sz w:val="24"/>
          <w:szCs w:val="24"/>
        </w:rPr>
        <w:t>for</w:t>
      </w:r>
      <w:r w:rsidRPr="003B0863">
        <w:rPr>
          <w:rFonts w:ascii="Palatino Linotype" w:hAnsi="Palatino Linotype" w:cs="Times New Roman"/>
          <w:sz w:val="24"/>
          <w:szCs w:val="24"/>
        </w:rPr>
        <w:t xml:space="preserve"> years to come. </w:t>
      </w:r>
    </w:p>
    <w:p w14:paraId="743DCD01" w14:textId="01EE98FA" w:rsidR="003307BB" w:rsidRPr="003B0863" w:rsidRDefault="003307BB" w:rsidP="00354C02">
      <w:pPr>
        <w:pStyle w:val="NoSpacing"/>
        <w:spacing w:line="360" w:lineRule="auto"/>
        <w:jc w:val="both"/>
        <w:rPr>
          <w:rFonts w:ascii="Palatino Linotype" w:hAnsi="Palatino Linotype" w:cs="Times New Roman"/>
          <w:sz w:val="24"/>
          <w:szCs w:val="24"/>
        </w:rPr>
      </w:pPr>
    </w:p>
    <w:p w14:paraId="46B6B86F" w14:textId="6CB29C3E" w:rsidR="003307BB" w:rsidRPr="003B0863" w:rsidRDefault="003307BB" w:rsidP="00354C02">
      <w:pPr>
        <w:pStyle w:val="NoSpacing"/>
        <w:spacing w:line="360" w:lineRule="auto"/>
        <w:jc w:val="both"/>
        <w:rPr>
          <w:rFonts w:ascii="Palatino Linotype" w:hAnsi="Palatino Linotype" w:cs="Times New Roman"/>
          <w:sz w:val="24"/>
          <w:szCs w:val="24"/>
        </w:rPr>
      </w:pPr>
      <w:r w:rsidRPr="003B0863">
        <w:rPr>
          <w:rFonts w:ascii="Palatino Linotype" w:hAnsi="Palatino Linotype" w:cs="Times New Roman"/>
          <w:sz w:val="24"/>
          <w:szCs w:val="24"/>
        </w:rPr>
        <w:t>As indicated, students have</w:t>
      </w:r>
      <w:r w:rsidR="00E4288E" w:rsidRPr="003B0863">
        <w:rPr>
          <w:rFonts w:ascii="Palatino Linotype" w:hAnsi="Palatino Linotype" w:cs="Times New Roman"/>
          <w:sz w:val="24"/>
          <w:szCs w:val="24"/>
        </w:rPr>
        <w:t xml:space="preserve"> also</w:t>
      </w:r>
      <w:r w:rsidRPr="003B0863">
        <w:rPr>
          <w:rFonts w:ascii="Palatino Linotype" w:hAnsi="Palatino Linotype" w:cs="Times New Roman"/>
          <w:sz w:val="24"/>
          <w:szCs w:val="24"/>
        </w:rPr>
        <w:t xml:space="preserve"> returned to their usual levels of activity – </w:t>
      </w:r>
      <w:r w:rsidR="00E4288E" w:rsidRPr="003B0863">
        <w:rPr>
          <w:rFonts w:ascii="Palatino Linotype" w:hAnsi="Palatino Linotype" w:cs="Times New Roman"/>
          <w:sz w:val="24"/>
          <w:szCs w:val="24"/>
        </w:rPr>
        <w:t>inside</w:t>
      </w:r>
      <w:r w:rsidRPr="003B0863">
        <w:rPr>
          <w:rFonts w:ascii="Palatino Linotype" w:hAnsi="Palatino Linotype" w:cs="Times New Roman"/>
          <w:sz w:val="24"/>
          <w:szCs w:val="24"/>
        </w:rPr>
        <w:t xml:space="preserve"> and </w:t>
      </w:r>
      <w:proofErr w:type="spellStart"/>
      <w:r w:rsidRPr="003B0863">
        <w:rPr>
          <w:rFonts w:ascii="Palatino Linotype" w:hAnsi="Palatino Linotype" w:cs="Times New Roman"/>
          <w:sz w:val="24"/>
          <w:szCs w:val="24"/>
        </w:rPr>
        <w:t>outwith</w:t>
      </w:r>
      <w:proofErr w:type="spellEnd"/>
      <w:r w:rsidRPr="003B0863">
        <w:rPr>
          <w:rFonts w:ascii="Palatino Linotype" w:hAnsi="Palatino Linotype" w:cs="Times New Roman"/>
          <w:sz w:val="24"/>
          <w:szCs w:val="24"/>
        </w:rPr>
        <w:t xml:space="preserve"> the classroom</w:t>
      </w:r>
      <w:r w:rsidR="00F6300C" w:rsidRPr="003B0863">
        <w:rPr>
          <w:rFonts w:ascii="Palatino Linotype" w:hAnsi="Palatino Linotype" w:cs="Times New Roman"/>
          <w:sz w:val="24"/>
          <w:szCs w:val="24"/>
        </w:rPr>
        <w:t xml:space="preserve"> - </w:t>
      </w:r>
      <w:r w:rsidRPr="003B0863">
        <w:rPr>
          <w:rFonts w:ascii="Palatino Linotype" w:hAnsi="Palatino Linotype" w:cs="Times New Roman"/>
          <w:sz w:val="24"/>
          <w:szCs w:val="24"/>
        </w:rPr>
        <w:t>and societies and sports clubs are operating at full speed. Saints Sport</w:t>
      </w:r>
      <w:proofErr w:type="gramStart"/>
      <w:r w:rsidRPr="003B0863">
        <w:rPr>
          <w:rFonts w:ascii="Palatino Linotype" w:hAnsi="Palatino Linotype" w:cs="Times New Roman"/>
          <w:sz w:val="24"/>
          <w:szCs w:val="24"/>
        </w:rPr>
        <w:t>, in particular, ha</w:t>
      </w:r>
      <w:r w:rsidR="00354C02" w:rsidRPr="003B0863">
        <w:rPr>
          <w:rFonts w:ascii="Palatino Linotype" w:hAnsi="Palatino Linotype" w:cs="Times New Roman"/>
          <w:sz w:val="24"/>
          <w:szCs w:val="24"/>
        </w:rPr>
        <w:t>s</w:t>
      </w:r>
      <w:proofErr w:type="gramEnd"/>
      <w:r w:rsidRPr="003B0863">
        <w:rPr>
          <w:rFonts w:ascii="Palatino Linotype" w:hAnsi="Palatino Linotype" w:cs="Times New Roman"/>
          <w:sz w:val="24"/>
          <w:szCs w:val="24"/>
        </w:rPr>
        <w:t xml:space="preserve"> enjoyed an extremely good year and</w:t>
      </w:r>
      <w:r w:rsidR="00354C02" w:rsidRPr="003B0863">
        <w:rPr>
          <w:rFonts w:ascii="Palatino Linotype" w:hAnsi="Palatino Linotype" w:cs="Times New Roman"/>
          <w:sz w:val="24"/>
          <w:szCs w:val="24"/>
        </w:rPr>
        <w:t xml:space="preserve"> we</w:t>
      </w:r>
      <w:r w:rsidRPr="003B0863">
        <w:rPr>
          <w:rFonts w:ascii="Palatino Linotype" w:hAnsi="Palatino Linotype" w:cs="Times New Roman"/>
          <w:sz w:val="24"/>
          <w:szCs w:val="24"/>
        </w:rPr>
        <w:t xml:space="preserve"> currently rank </w:t>
      </w:r>
      <w:r w:rsidR="00F6300C" w:rsidRPr="003B0863">
        <w:rPr>
          <w:rFonts w:ascii="Palatino Linotype" w:hAnsi="Palatino Linotype" w:cs="Times New Roman"/>
          <w:sz w:val="24"/>
          <w:szCs w:val="24"/>
        </w:rPr>
        <w:t xml:space="preserve">15th </w:t>
      </w:r>
      <w:r w:rsidRPr="003B0863">
        <w:rPr>
          <w:rFonts w:ascii="Palatino Linotype" w:hAnsi="Palatino Linotype" w:cs="Times New Roman"/>
          <w:sz w:val="24"/>
          <w:szCs w:val="24"/>
        </w:rPr>
        <w:t xml:space="preserve">out of 146 institutions in the British Universities and Colleges Sport </w:t>
      </w:r>
      <w:r w:rsidR="00F6300C" w:rsidRPr="003B0863">
        <w:rPr>
          <w:rFonts w:ascii="Palatino Linotype" w:hAnsi="Palatino Linotype" w:cs="Times New Roman"/>
          <w:sz w:val="24"/>
          <w:szCs w:val="24"/>
        </w:rPr>
        <w:t xml:space="preserve">(BUCS) </w:t>
      </w:r>
      <w:r w:rsidRPr="003B0863">
        <w:rPr>
          <w:rFonts w:ascii="Palatino Linotype" w:hAnsi="Palatino Linotype" w:cs="Times New Roman"/>
          <w:sz w:val="24"/>
          <w:szCs w:val="24"/>
        </w:rPr>
        <w:t xml:space="preserve">league – remarkable for such a small student populace. Saints Sport has just over 5,500 members, with 75% of students active in sport and 55% being members of a sports club. Alongside many individual achievements, our </w:t>
      </w:r>
      <w:proofErr w:type="gramStart"/>
      <w:r w:rsidRPr="003B0863">
        <w:rPr>
          <w:rFonts w:ascii="Palatino Linotype" w:hAnsi="Palatino Linotype" w:cs="Times New Roman"/>
          <w:sz w:val="24"/>
          <w:szCs w:val="24"/>
        </w:rPr>
        <w:t>University</w:t>
      </w:r>
      <w:proofErr w:type="gramEnd"/>
      <w:r w:rsidRPr="003B0863">
        <w:rPr>
          <w:rFonts w:ascii="Palatino Linotype" w:hAnsi="Palatino Linotype" w:cs="Times New Roman"/>
          <w:sz w:val="24"/>
          <w:szCs w:val="24"/>
        </w:rPr>
        <w:t xml:space="preserve"> teams won the BUCS Championship for Women’s Water Polo and the BUCS Match Play Team Golf Championship. The University’s ice hockey team are UK National Champions and our women’s football team won the Scottish ‘She Can She Will Cup’. </w:t>
      </w:r>
    </w:p>
    <w:p w14:paraId="09D5B18B" w14:textId="77777777" w:rsidR="003307BB" w:rsidRPr="003B0863" w:rsidRDefault="003307BB" w:rsidP="00354C02">
      <w:pPr>
        <w:pStyle w:val="NoSpacing"/>
        <w:spacing w:line="360" w:lineRule="auto"/>
        <w:jc w:val="both"/>
        <w:rPr>
          <w:rFonts w:ascii="Palatino Linotype" w:hAnsi="Palatino Linotype" w:cs="Times New Roman"/>
          <w:sz w:val="24"/>
          <w:szCs w:val="24"/>
        </w:rPr>
      </w:pPr>
    </w:p>
    <w:p w14:paraId="02CC8208" w14:textId="63D7EA11" w:rsidR="003307BB" w:rsidRPr="003B0863" w:rsidRDefault="003307BB" w:rsidP="00354C02">
      <w:pPr>
        <w:pStyle w:val="NoSpacing"/>
        <w:spacing w:line="360" w:lineRule="auto"/>
        <w:jc w:val="both"/>
        <w:rPr>
          <w:rFonts w:ascii="Palatino Linotype" w:hAnsi="Palatino Linotype" w:cs="Times New Roman"/>
          <w:sz w:val="24"/>
          <w:szCs w:val="24"/>
        </w:rPr>
      </w:pPr>
      <w:r w:rsidRPr="003B0863">
        <w:rPr>
          <w:rFonts w:ascii="Palatino Linotype" w:hAnsi="Palatino Linotype" w:cs="Times New Roman"/>
          <w:sz w:val="24"/>
          <w:szCs w:val="24"/>
        </w:rPr>
        <w:t xml:space="preserve">These opportunities, </w:t>
      </w:r>
      <w:r w:rsidR="00E4288E" w:rsidRPr="003B0863">
        <w:rPr>
          <w:rFonts w:ascii="Palatino Linotype" w:hAnsi="Palatino Linotype" w:cs="Times New Roman"/>
          <w:sz w:val="24"/>
          <w:szCs w:val="24"/>
        </w:rPr>
        <w:t>existing</w:t>
      </w:r>
      <w:r w:rsidRPr="003B0863">
        <w:rPr>
          <w:rFonts w:ascii="Palatino Linotype" w:hAnsi="Palatino Linotype" w:cs="Times New Roman"/>
          <w:sz w:val="24"/>
          <w:szCs w:val="24"/>
        </w:rPr>
        <w:t xml:space="preserve"> alongside over 140 societies at the Students’ Association, attest to the scale of the experiential offering at St Andrews which combine</w:t>
      </w:r>
      <w:r w:rsidR="00E4288E" w:rsidRPr="003B0863">
        <w:rPr>
          <w:rFonts w:ascii="Palatino Linotype" w:hAnsi="Palatino Linotype" w:cs="Times New Roman"/>
          <w:sz w:val="24"/>
          <w:szCs w:val="24"/>
        </w:rPr>
        <w:t>s</w:t>
      </w:r>
      <w:r w:rsidRPr="003B0863">
        <w:rPr>
          <w:rFonts w:ascii="Palatino Linotype" w:hAnsi="Palatino Linotype" w:cs="Times New Roman"/>
          <w:sz w:val="24"/>
          <w:szCs w:val="24"/>
        </w:rPr>
        <w:t xml:space="preserve"> with our academic reputation to make our </w:t>
      </w:r>
      <w:proofErr w:type="gramStart"/>
      <w:r w:rsidRPr="003B0863">
        <w:rPr>
          <w:rFonts w:ascii="Palatino Linotype" w:hAnsi="Palatino Linotype" w:cs="Times New Roman"/>
          <w:sz w:val="24"/>
          <w:szCs w:val="24"/>
        </w:rPr>
        <w:t>University</w:t>
      </w:r>
      <w:proofErr w:type="gramEnd"/>
      <w:r w:rsidRPr="003B0863">
        <w:rPr>
          <w:rFonts w:ascii="Palatino Linotype" w:hAnsi="Palatino Linotype" w:cs="Times New Roman"/>
          <w:sz w:val="24"/>
          <w:szCs w:val="24"/>
        </w:rPr>
        <w:t xml:space="preserve"> a </w:t>
      </w:r>
      <w:r w:rsidR="00E4288E" w:rsidRPr="003B0863">
        <w:rPr>
          <w:rFonts w:ascii="Palatino Linotype" w:hAnsi="Palatino Linotype" w:cs="Times New Roman"/>
          <w:sz w:val="24"/>
          <w:szCs w:val="24"/>
        </w:rPr>
        <w:t xml:space="preserve">highly </w:t>
      </w:r>
      <w:r w:rsidRPr="003B0863">
        <w:rPr>
          <w:rFonts w:ascii="Palatino Linotype" w:hAnsi="Palatino Linotype" w:cs="Times New Roman"/>
          <w:sz w:val="24"/>
          <w:szCs w:val="24"/>
        </w:rPr>
        <w:t>desirable one at which to study. We see this reflected in our admissions cycle for the year ahead, in which we are on target to meet our objectives</w:t>
      </w:r>
      <w:r w:rsidR="00E4288E" w:rsidRPr="003B0863">
        <w:rPr>
          <w:rFonts w:ascii="Palatino Linotype" w:hAnsi="Palatino Linotype" w:cs="Times New Roman"/>
          <w:sz w:val="24"/>
          <w:szCs w:val="24"/>
        </w:rPr>
        <w:t xml:space="preserve"> and </w:t>
      </w:r>
      <w:r w:rsidRPr="003B0863">
        <w:rPr>
          <w:rFonts w:ascii="Palatino Linotype" w:hAnsi="Palatino Linotype" w:cs="Times New Roman"/>
          <w:sz w:val="24"/>
          <w:szCs w:val="24"/>
        </w:rPr>
        <w:t>with applications increasing</w:t>
      </w:r>
      <w:r w:rsidR="003E48D1" w:rsidRPr="003B0863">
        <w:rPr>
          <w:rFonts w:ascii="Palatino Linotype" w:hAnsi="Palatino Linotype" w:cs="Times New Roman"/>
          <w:sz w:val="24"/>
          <w:szCs w:val="24"/>
        </w:rPr>
        <w:t xml:space="preserve"> in comparison to</w:t>
      </w:r>
      <w:r w:rsidRPr="003B0863">
        <w:rPr>
          <w:rFonts w:ascii="Palatino Linotype" w:hAnsi="Palatino Linotype" w:cs="Times New Roman"/>
          <w:sz w:val="24"/>
          <w:szCs w:val="24"/>
        </w:rPr>
        <w:t xml:space="preserve"> this time last year. </w:t>
      </w:r>
      <w:r w:rsidR="00E4288E" w:rsidRPr="003B0863">
        <w:rPr>
          <w:rFonts w:ascii="Palatino Linotype" w:hAnsi="Palatino Linotype" w:cs="Times New Roman"/>
          <w:sz w:val="24"/>
          <w:szCs w:val="24"/>
        </w:rPr>
        <w:t>W</w:t>
      </w:r>
      <w:r w:rsidRPr="003B0863">
        <w:rPr>
          <w:rFonts w:ascii="Palatino Linotype" w:hAnsi="Palatino Linotype" w:cs="Times New Roman"/>
          <w:sz w:val="24"/>
          <w:szCs w:val="24"/>
        </w:rPr>
        <w:t>e are already amongst the most over-subscribed universities in the country, and we have the highest entry tariff of any UK university.</w:t>
      </w:r>
    </w:p>
    <w:p w14:paraId="3F3068C8" w14:textId="3F309540" w:rsidR="003307BB" w:rsidRPr="003B0863" w:rsidRDefault="003307BB" w:rsidP="00354C02">
      <w:pPr>
        <w:pStyle w:val="NoSpacing"/>
        <w:spacing w:line="360" w:lineRule="auto"/>
        <w:jc w:val="both"/>
        <w:rPr>
          <w:rFonts w:ascii="Palatino Linotype" w:hAnsi="Palatino Linotype" w:cs="Times New Roman"/>
          <w:sz w:val="24"/>
          <w:szCs w:val="24"/>
        </w:rPr>
      </w:pPr>
    </w:p>
    <w:p w14:paraId="308A9A5F" w14:textId="70CD1C02" w:rsidR="006A4A3D" w:rsidRPr="003B0863" w:rsidRDefault="003307BB" w:rsidP="006A4A3D">
      <w:pPr>
        <w:pStyle w:val="NoSpacing"/>
        <w:spacing w:line="360" w:lineRule="auto"/>
        <w:jc w:val="both"/>
        <w:rPr>
          <w:rFonts w:ascii="Palatino Linotype" w:hAnsi="Palatino Linotype" w:cs="Times New Roman"/>
          <w:iCs/>
          <w:sz w:val="24"/>
          <w:szCs w:val="24"/>
        </w:rPr>
      </w:pPr>
      <w:bookmarkStart w:id="0" w:name="_Hlk107572497"/>
      <w:r w:rsidRPr="003B0863">
        <w:rPr>
          <w:rFonts w:ascii="Palatino Linotype" w:hAnsi="Palatino Linotype" w:cs="Times New Roman"/>
          <w:sz w:val="24"/>
          <w:szCs w:val="24"/>
        </w:rPr>
        <w:t>Our new and returning students will, from September onwards, enjoy a</w:t>
      </w:r>
      <w:r w:rsidR="005F78AF" w:rsidRPr="003B0863">
        <w:rPr>
          <w:rFonts w:ascii="Palatino Linotype" w:hAnsi="Palatino Linotype" w:cs="Times New Roman"/>
          <w:sz w:val="24"/>
          <w:szCs w:val="24"/>
        </w:rPr>
        <w:t xml:space="preserve">n </w:t>
      </w:r>
      <w:r w:rsidRPr="003B0863">
        <w:rPr>
          <w:rFonts w:ascii="Palatino Linotype" w:hAnsi="Palatino Linotype" w:cs="Times New Roman"/>
          <w:sz w:val="24"/>
          <w:szCs w:val="24"/>
        </w:rPr>
        <w:t xml:space="preserve">in-person </w:t>
      </w:r>
      <w:r w:rsidR="005F78AF" w:rsidRPr="003B0863">
        <w:rPr>
          <w:rFonts w:ascii="Palatino Linotype" w:hAnsi="Palatino Linotype" w:cs="Times New Roman"/>
          <w:sz w:val="24"/>
          <w:szCs w:val="24"/>
        </w:rPr>
        <w:t>pedagogical experience, although our p</w:t>
      </w:r>
      <w:r w:rsidRPr="003B0863">
        <w:rPr>
          <w:rFonts w:ascii="Palatino Linotype" w:hAnsi="Palatino Linotype" w:cs="Times New Roman"/>
          <w:sz w:val="24"/>
          <w:szCs w:val="24"/>
        </w:rPr>
        <w:t xml:space="preserve">lans are </w:t>
      </w:r>
      <w:r w:rsidR="00E4288E" w:rsidRPr="003B0863">
        <w:rPr>
          <w:rFonts w:ascii="Palatino Linotype" w:hAnsi="Palatino Linotype" w:cs="Times New Roman"/>
          <w:sz w:val="24"/>
          <w:szCs w:val="24"/>
        </w:rPr>
        <w:t>necessarily</w:t>
      </w:r>
      <w:r w:rsidRPr="003B0863">
        <w:rPr>
          <w:rFonts w:ascii="Palatino Linotype" w:hAnsi="Palatino Linotype" w:cs="Times New Roman"/>
          <w:sz w:val="24"/>
          <w:szCs w:val="24"/>
        </w:rPr>
        <w:t xml:space="preserve"> resilient to any unexpected </w:t>
      </w:r>
      <w:r w:rsidR="005F78AF" w:rsidRPr="003B0863">
        <w:rPr>
          <w:rFonts w:ascii="Palatino Linotype" w:hAnsi="Palatino Linotype" w:cs="Times New Roman"/>
          <w:sz w:val="24"/>
          <w:szCs w:val="24"/>
        </w:rPr>
        <w:t>changes</w:t>
      </w:r>
      <w:r w:rsidRPr="003B0863">
        <w:rPr>
          <w:rFonts w:ascii="Palatino Linotype" w:hAnsi="Palatino Linotype" w:cs="Times New Roman"/>
          <w:sz w:val="24"/>
          <w:szCs w:val="24"/>
        </w:rPr>
        <w:t>.</w:t>
      </w:r>
      <w:r w:rsidRPr="003B0863">
        <w:rPr>
          <w:rFonts w:ascii="Palatino Linotype" w:eastAsia="Calibri" w:hAnsi="Palatino Linotype" w:cs="Times New Roman"/>
          <w:iCs/>
          <w:sz w:val="24"/>
          <w:szCs w:val="24"/>
        </w:rPr>
        <w:t xml:space="preserve"> </w:t>
      </w:r>
      <w:r w:rsidR="006A4A3D" w:rsidRPr="003B0863">
        <w:rPr>
          <w:rFonts w:ascii="Palatino Linotype" w:hAnsi="Palatino Linotype" w:cs="Times New Roman"/>
          <w:iCs/>
          <w:sz w:val="24"/>
          <w:szCs w:val="24"/>
        </w:rPr>
        <w:t>P</w:t>
      </w:r>
      <w:r w:rsidR="005F78AF" w:rsidRPr="003B0863">
        <w:rPr>
          <w:rFonts w:ascii="Palatino Linotype" w:hAnsi="Palatino Linotype" w:cs="Times New Roman"/>
          <w:iCs/>
          <w:sz w:val="24"/>
          <w:szCs w:val="24"/>
        </w:rPr>
        <w:t>reparations for the new semester include a</w:t>
      </w:r>
      <w:r w:rsidRPr="003B0863">
        <w:rPr>
          <w:rFonts w:ascii="Palatino Linotype" w:hAnsi="Palatino Linotype" w:cs="Times New Roman"/>
          <w:iCs/>
          <w:sz w:val="24"/>
          <w:szCs w:val="24"/>
        </w:rPr>
        <w:t xml:space="preserve"> Main Library refurbishment project</w:t>
      </w:r>
      <w:r w:rsidR="00E4288E" w:rsidRPr="003B0863">
        <w:rPr>
          <w:rFonts w:ascii="Palatino Linotype" w:hAnsi="Palatino Linotype" w:cs="Times New Roman"/>
          <w:iCs/>
          <w:sz w:val="24"/>
          <w:szCs w:val="24"/>
        </w:rPr>
        <w:t xml:space="preserve"> that is taking place</w:t>
      </w:r>
      <w:r w:rsidR="005F78AF" w:rsidRPr="003B0863">
        <w:rPr>
          <w:rFonts w:ascii="Palatino Linotype" w:hAnsi="Palatino Linotype" w:cs="Times New Roman"/>
          <w:iCs/>
          <w:sz w:val="24"/>
          <w:szCs w:val="24"/>
        </w:rPr>
        <w:t xml:space="preserve"> through</w:t>
      </w:r>
      <w:r w:rsidR="00E4288E" w:rsidRPr="003B0863">
        <w:rPr>
          <w:rFonts w:ascii="Palatino Linotype" w:hAnsi="Palatino Linotype" w:cs="Times New Roman"/>
          <w:iCs/>
          <w:sz w:val="24"/>
          <w:szCs w:val="24"/>
        </w:rPr>
        <w:t>out</w:t>
      </w:r>
      <w:r w:rsidR="005F78AF" w:rsidRPr="003B0863">
        <w:rPr>
          <w:rFonts w:ascii="Palatino Linotype" w:hAnsi="Palatino Linotype" w:cs="Times New Roman"/>
          <w:iCs/>
          <w:sz w:val="24"/>
          <w:szCs w:val="24"/>
        </w:rPr>
        <w:t xml:space="preserve"> the </w:t>
      </w:r>
      <w:proofErr w:type="gramStart"/>
      <w:r w:rsidR="005F78AF" w:rsidRPr="003B0863">
        <w:rPr>
          <w:rFonts w:ascii="Palatino Linotype" w:hAnsi="Palatino Linotype" w:cs="Times New Roman"/>
          <w:iCs/>
          <w:sz w:val="24"/>
          <w:szCs w:val="24"/>
        </w:rPr>
        <w:t>summer</w:t>
      </w:r>
      <w:proofErr w:type="gramEnd"/>
      <w:r w:rsidR="006A4A3D" w:rsidRPr="003B0863">
        <w:rPr>
          <w:rFonts w:ascii="Palatino Linotype" w:hAnsi="Palatino Linotype" w:cs="Times New Roman"/>
          <w:iCs/>
          <w:sz w:val="24"/>
          <w:szCs w:val="24"/>
        </w:rPr>
        <w:t xml:space="preserve"> and </w:t>
      </w:r>
      <w:r w:rsidR="005F78AF" w:rsidRPr="003B0863">
        <w:rPr>
          <w:rFonts w:ascii="Palatino Linotype" w:hAnsi="Palatino Linotype" w:cs="Times New Roman"/>
          <w:iCs/>
          <w:sz w:val="24"/>
          <w:szCs w:val="24"/>
        </w:rPr>
        <w:t xml:space="preserve">which will make </w:t>
      </w:r>
      <w:r w:rsidR="006A4A3D" w:rsidRPr="003B0863">
        <w:rPr>
          <w:rFonts w:ascii="Palatino Linotype" w:hAnsi="Palatino Linotype" w:cs="Times New Roman"/>
          <w:iCs/>
          <w:sz w:val="24"/>
          <w:szCs w:val="24"/>
        </w:rPr>
        <w:t>the building</w:t>
      </w:r>
      <w:r w:rsidR="005F78AF" w:rsidRPr="003B0863">
        <w:rPr>
          <w:rFonts w:ascii="Palatino Linotype" w:hAnsi="Palatino Linotype" w:cs="Times New Roman"/>
          <w:iCs/>
          <w:sz w:val="24"/>
          <w:szCs w:val="24"/>
        </w:rPr>
        <w:t xml:space="preserve"> </w:t>
      </w:r>
      <w:r w:rsidRPr="003B0863">
        <w:rPr>
          <w:rFonts w:ascii="Palatino Linotype" w:hAnsi="Palatino Linotype" w:cs="Times New Roman"/>
          <w:iCs/>
          <w:sz w:val="24"/>
          <w:szCs w:val="24"/>
        </w:rPr>
        <w:t>fit</w:t>
      </w:r>
      <w:r w:rsidR="00354C02" w:rsidRPr="003B0863">
        <w:rPr>
          <w:rFonts w:ascii="Palatino Linotype" w:hAnsi="Palatino Linotype" w:cs="Times New Roman"/>
          <w:iCs/>
          <w:sz w:val="24"/>
          <w:szCs w:val="24"/>
        </w:rPr>
        <w:t xml:space="preserve"> for </w:t>
      </w:r>
      <w:r w:rsidRPr="003B0863">
        <w:rPr>
          <w:rFonts w:ascii="Palatino Linotype" w:hAnsi="Palatino Linotype" w:cs="Times New Roman"/>
          <w:iCs/>
          <w:sz w:val="24"/>
          <w:szCs w:val="24"/>
        </w:rPr>
        <w:t>purpose for</w:t>
      </w:r>
      <w:r w:rsidR="00E4288E" w:rsidRPr="003B0863">
        <w:rPr>
          <w:rFonts w:ascii="Palatino Linotype" w:hAnsi="Palatino Linotype" w:cs="Times New Roman"/>
          <w:iCs/>
          <w:sz w:val="24"/>
          <w:szCs w:val="24"/>
        </w:rPr>
        <w:t xml:space="preserve"> the</w:t>
      </w:r>
      <w:r w:rsidRPr="003B0863">
        <w:rPr>
          <w:rFonts w:ascii="Palatino Linotype" w:hAnsi="Palatino Linotype" w:cs="Times New Roman"/>
          <w:iCs/>
          <w:sz w:val="24"/>
          <w:szCs w:val="24"/>
        </w:rPr>
        <w:t xml:space="preserve"> </w:t>
      </w:r>
      <w:r w:rsidR="00E4288E" w:rsidRPr="003B0863">
        <w:rPr>
          <w:rFonts w:ascii="Palatino Linotype" w:hAnsi="Palatino Linotype" w:cs="Times New Roman"/>
          <w:iCs/>
          <w:sz w:val="24"/>
          <w:szCs w:val="24"/>
        </w:rPr>
        <w:t>incoming cohort</w:t>
      </w:r>
      <w:r w:rsidR="006A4A3D" w:rsidRPr="003B0863">
        <w:rPr>
          <w:rFonts w:ascii="Palatino Linotype" w:hAnsi="Palatino Linotype" w:cs="Times New Roman"/>
          <w:iCs/>
          <w:sz w:val="24"/>
          <w:szCs w:val="24"/>
        </w:rPr>
        <w:t>, and the further development of digital resources – capitalising upon knowledge gained during the Covid era</w:t>
      </w:r>
      <w:r w:rsidR="00E4288E" w:rsidRPr="003B0863">
        <w:rPr>
          <w:rFonts w:ascii="Palatino Linotype" w:hAnsi="Palatino Linotype" w:cs="Times New Roman"/>
          <w:iCs/>
          <w:sz w:val="24"/>
          <w:szCs w:val="24"/>
        </w:rPr>
        <w:t>.</w:t>
      </w:r>
      <w:r w:rsidR="006A4A3D" w:rsidRPr="003B0863">
        <w:rPr>
          <w:rFonts w:ascii="Palatino Linotype" w:hAnsi="Palatino Linotype" w:cs="Times New Roman"/>
          <w:iCs/>
          <w:sz w:val="24"/>
          <w:szCs w:val="24"/>
        </w:rPr>
        <w:t xml:space="preserve"> Our returning student population will be roughly the same size as that which we have accommodated this academic year – </w:t>
      </w:r>
      <w:r w:rsidR="00F6300C" w:rsidRPr="003B0863">
        <w:rPr>
          <w:rFonts w:ascii="Palatino Linotype" w:hAnsi="Palatino Linotype" w:cs="Times New Roman"/>
          <w:iCs/>
          <w:sz w:val="24"/>
          <w:szCs w:val="24"/>
        </w:rPr>
        <w:t xml:space="preserve">giving us a total of </w:t>
      </w:r>
      <w:r w:rsidR="006A4A3D" w:rsidRPr="003B0863">
        <w:rPr>
          <w:rFonts w:ascii="Palatino Linotype" w:hAnsi="Palatino Linotype" w:cs="Times New Roman"/>
          <w:iCs/>
          <w:sz w:val="24"/>
          <w:szCs w:val="24"/>
        </w:rPr>
        <w:t xml:space="preserve">circa 10,500 students. As previously reported, </w:t>
      </w:r>
      <w:proofErr w:type="gramStart"/>
      <w:r w:rsidR="006A4A3D" w:rsidRPr="003B0863">
        <w:rPr>
          <w:rFonts w:ascii="Palatino Linotype" w:hAnsi="Palatino Linotype" w:cs="Times New Roman"/>
          <w:iCs/>
          <w:sz w:val="24"/>
          <w:szCs w:val="24"/>
        </w:rPr>
        <w:t>that’s</w:t>
      </w:r>
      <w:proofErr w:type="gramEnd"/>
      <w:r w:rsidR="006A4A3D" w:rsidRPr="003B0863">
        <w:rPr>
          <w:rFonts w:ascii="Palatino Linotype" w:hAnsi="Palatino Linotype" w:cs="Times New Roman"/>
          <w:iCs/>
          <w:sz w:val="24"/>
          <w:szCs w:val="24"/>
        </w:rPr>
        <w:t xml:space="preserve"> an unexpectedly large cohort above our long-term goal of 10,000 students, forced upon us by last-minute Governmental changes </w:t>
      </w:r>
      <w:r w:rsidR="00BA5D98" w:rsidRPr="003B0863">
        <w:rPr>
          <w:rFonts w:ascii="Palatino Linotype" w:hAnsi="Palatino Linotype" w:cs="Times New Roman"/>
          <w:iCs/>
          <w:sz w:val="24"/>
          <w:szCs w:val="24"/>
        </w:rPr>
        <w:t>to</w:t>
      </w:r>
      <w:r w:rsidR="006A4A3D" w:rsidRPr="003B0863">
        <w:rPr>
          <w:rFonts w:ascii="Palatino Linotype" w:hAnsi="Palatino Linotype" w:cs="Times New Roman"/>
          <w:iCs/>
          <w:sz w:val="24"/>
          <w:szCs w:val="24"/>
        </w:rPr>
        <w:t xml:space="preserve"> the production of school-leaver outcomes during the pandemic. A student intake strategy over the next five years will reduce that population to 10,000, and we are concentrating </w:t>
      </w:r>
      <w:r w:rsidR="00BA5D98" w:rsidRPr="003B0863">
        <w:rPr>
          <w:rFonts w:ascii="Palatino Linotype" w:hAnsi="Palatino Linotype" w:cs="Times New Roman"/>
          <w:iCs/>
          <w:sz w:val="24"/>
          <w:szCs w:val="24"/>
        </w:rPr>
        <w:t>substantial</w:t>
      </w:r>
      <w:r w:rsidR="006A4A3D" w:rsidRPr="003B0863">
        <w:rPr>
          <w:rFonts w:ascii="Palatino Linotype" w:hAnsi="Palatino Linotype" w:cs="Times New Roman"/>
          <w:iCs/>
          <w:sz w:val="24"/>
          <w:szCs w:val="24"/>
        </w:rPr>
        <w:t xml:space="preserve"> energy </w:t>
      </w:r>
      <w:r w:rsidR="00C44BF3" w:rsidRPr="003B0863">
        <w:rPr>
          <w:rFonts w:ascii="Palatino Linotype" w:hAnsi="Palatino Linotype" w:cs="Times New Roman"/>
          <w:iCs/>
          <w:sz w:val="24"/>
          <w:szCs w:val="24"/>
        </w:rPr>
        <w:t>on</w:t>
      </w:r>
      <w:r w:rsidR="006A4A3D" w:rsidRPr="003B0863">
        <w:rPr>
          <w:rFonts w:ascii="Palatino Linotype" w:hAnsi="Palatino Linotype" w:cs="Times New Roman"/>
          <w:iCs/>
          <w:sz w:val="24"/>
          <w:szCs w:val="24"/>
        </w:rPr>
        <w:t xml:space="preserve"> accommodating the increased cohort – which we successfully navigated this academic year</w:t>
      </w:r>
      <w:r w:rsidR="00BA5D98" w:rsidRPr="003B0863">
        <w:rPr>
          <w:rFonts w:ascii="Palatino Linotype" w:hAnsi="Palatino Linotype" w:cs="Times New Roman"/>
          <w:iCs/>
          <w:sz w:val="24"/>
          <w:szCs w:val="24"/>
        </w:rPr>
        <w:t xml:space="preserve"> – in the meantime</w:t>
      </w:r>
      <w:r w:rsidR="006A4A3D" w:rsidRPr="003B0863">
        <w:rPr>
          <w:rFonts w:ascii="Palatino Linotype" w:hAnsi="Palatino Linotype" w:cs="Times New Roman"/>
          <w:iCs/>
          <w:sz w:val="24"/>
          <w:szCs w:val="24"/>
        </w:rPr>
        <w:t xml:space="preserve">. Our halls of residence continue to </w:t>
      </w:r>
      <w:r w:rsidR="00BA5D98" w:rsidRPr="003B0863">
        <w:rPr>
          <w:rFonts w:ascii="Palatino Linotype" w:hAnsi="Palatino Linotype" w:cs="Times New Roman"/>
          <w:iCs/>
          <w:sz w:val="24"/>
          <w:szCs w:val="24"/>
        </w:rPr>
        <w:t>house</w:t>
      </w:r>
      <w:r w:rsidR="006A4A3D" w:rsidRPr="003B0863">
        <w:rPr>
          <w:rFonts w:ascii="Palatino Linotype" w:hAnsi="Palatino Linotype" w:cs="Times New Roman"/>
          <w:iCs/>
          <w:sz w:val="24"/>
          <w:szCs w:val="24"/>
        </w:rPr>
        <w:t xml:space="preserve"> a significant proportion of the student body, and we are proactively providing for students who prefer to live in Dundee whilst sustaining dialogue with private providers in St Andrews.</w:t>
      </w:r>
    </w:p>
    <w:bookmarkEnd w:id="0"/>
    <w:p w14:paraId="06434D4F" w14:textId="77777777" w:rsidR="007D58A2" w:rsidRPr="003B0863" w:rsidRDefault="007D58A2" w:rsidP="00354C02">
      <w:pPr>
        <w:pStyle w:val="NoSpacing"/>
        <w:spacing w:line="360" w:lineRule="auto"/>
        <w:jc w:val="both"/>
        <w:rPr>
          <w:rFonts w:ascii="Palatino Linotype" w:hAnsi="Palatino Linotype" w:cs="Times New Roman"/>
          <w:sz w:val="24"/>
          <w:szCs w:val="24"/>
        </w:rPr>
      </w:pPr>
    </w:p>
    <w:p w14:paraId="3FED847E" w14:textId="77777777" w:rsidR="003B0863" w:rsidRDefault="003B0863" w:rsidP="00354C02">
      <w:pPr>
        <w:pStyle w:val="NoSpacing"/>
        <w:spacing w:line="360" w:lineRule="auto"/>
        <w:jc w:val="both"/>
        <w:rPr>
          <w:rFonts w:ascii="Palatino Linotype" w:hAnsi="Palatino Linotype" w:cs="Times New Roman"/>
          <w:b/>
          <w:bCs/>
          <w:i/>
          <w:iCs/>
          <w:sz w:val="24"/>
          <w:szCs w:val="24"/>
        </w:rPr>
      </w:pPr>
    </w:p>
    <w:p w14:paraId="33F0851D" w14:textId="77777777" w:rsidR="003B0863" w:rsidRDefault="003B0863" w:rsidP="00354C02">
      <w:pPr>
        <w:pStyle w:val="NoSpacing"/>
        <w:spacing w:line="360" w:lineRule="auto"/>
        <w:jc w:val="both"/>
        <w:rPr>
          <w:rFonts w:ascii="Palatino Linotype" w:hAnsi="Palatino Linotype" w:cs="Times New Roman"/>
          <w:b/>
          <w:bCs/>
          <w:i/>
          <w:iCs/>
          <w:sz w:val="24"/>
          <w:szCs w:val="24"/>
        </w:rPr>
      </w:pPr>
    </w:p>
    <w:p w14:paraId="0FFE4C03" w14:textId="77777777" w:rsidR="003B0863" w:rsidRDefault="003B0863" w:rsidP="00354C02">
      <w:pPr>
        <w:pStyle w:val="NoSpacing"/>
        <w:spacing w:line="360" w:lineRule="auto"/>
        <w:jc w:val="both"/>
        <w:rPr>
          <w:rFonts w:ascii="Palatino Linotype" w:hAnsi="Palatino Linotype" w:cs="Times New Roman"/>
          <w:b/>
          <w:bCs/>
          <w:i/>
          <w:iCs/>
          <w:sz w:val="24"/>
          <w:szCs w:val="24"/>
        </w:rPr>
      </w:pPr>
    </w:p>
    <w:p w14:paraId="077B7662" w14:textId="2D2F7092" w:rsidR="000779D6" w:rsidRPr="003B0863" w:rsidRDefault="000779D6" w:rsidP="00354C02">
      <w:pPr>
        <w:pStyle w:val="NoSpacing"/>
        <w:spacing w:line="360" w:lineRule="auto"/>
        <w:jc w:val="both"/>
        <w:rPr>
          <w:rFonts w:ascii="Palatino Linotype" w:hAnsi="Palatino Linotype" w:cs="Times New Roman"/>
          <w:b/>
          <w:bCs/>
          <w:i/>
          <w:iCs/>
          <w:sz w:val="24"/>
          <w:szCs w:val="24"/>
        </w:rPr>
      </w:pPr>
      <w:r w:rsidRPr="003B0863">
        <w:rPr>
          <w:rFonts w:ascii="Palatino Linotype" w:hAnsi="Palatino Linotype" w:cs="Times New Roman"/>
          <w:b/>
          <w:bCs/>
          <w:i/>
          <w:iCs/>
          <w:sz w:val="24"/>
          <w:szCs w:val="24"/>
        </w:rPr>
        <w:t>Diverse</w:t>
      </w:r>
    </w:p>
    <w:p w14:paraId="453EE9B2" w14:textId="19982B6E" w:rsidR="007C0E0E" w:rsidRPr="003B0863" w:rsidRDefault="007C0E0E" w:rsidP="00354C02">
      <w:pPr>
        <w:pStyle w:val="NoSpacing"/>
        <w:spacing w:line="360" w:lineRule="auto"/>
        <w:jc w:val="both"/>
        <w:rPr>
          <w:rFonts w:ascii="Palatino Linotype" w:hAnsi="Palatino Linotype" w:cs="Times New Roman"/>
          <w:b/>
          <w:bCs/>
          <w:sz w:val="24"/>
          <w:szCs w:val="24"/>
        </w:rPr>
      </w:pPr>
    </w:p>
    <w:p w14:paraId="3BFBAB25" w14:textId="705C1827" w:rsidR="000779D6" w:rsidRPr="003B0863" w:rsidRDefault="007C0E0E" w:rsidP="00354C02">
      <w:pPr>
        <w:pStyle w:val="NoSpacing"/>
        <w:spacing w:line="360" w:lineRule="auto"/>
        <w:jc w:val="both"/>
        <w:rPr>
          <w:rFonts w:ascii="Palatino Linotype" w:hAnsi="Palatino Linotype" w:cs="Times New Roman"/>
          <w:sz w:val="24"/>
          <w:szCs w:val="24"/>
        </w:rPr>
      </w:pPr>
      <w:r w:rsidRPr="003B0863">
        <w:rPr>
          <w:rFonts w:ascii="Palatino Linotype" w:hAnsi="Palatino Linotype" w:cs="Times New Roman"/>
          <w:sz w:val="24"/>
          <w:szCs w:val="24"/>
        </w:rPr>
        <w:t>The Diverse St Andrews theme establishes our intention to develop an environment in which these students, and our staff and people more broadly, can reach their fullest potential irrespective of their background – and I am pleased to report two key updates to progress this. The first is the secondment of Professor Catherine O’Leary from the School of Modern Languages to lead the University’s application for a renewed institutional Athena Swan award –</w:t>
      </w:r>
      <w:r w:rsidR="003E4502" w:rsidRPr="003B0863">
        <w:rPr>
          <w:rFonts w:ascii="Palatino Linotype" w:hAnsi="Palatino Linotype" w:cs="Times New Roman"/>
          <w:sz w:val="24"/>
          <w:szCs w:val="24"/>
        </w:rPr>
        <w:t xml:space="preserve"> the </w:t>
      </w:r>
      <w:r w:rsidRPr="003B0863">
        <w:rPr>
          <w:rFonts w:ascii="Palatino Linotype" w:hAnsi="Palatino Linotype" w:cs="Times New Roman"/>
          <w:sz w:val="24"/>
          <w:szCs w:val="24"/>
        </w:rPr>
        <w:t xml:space="preserve">national </w:t>
      </w:r>
      <w:r w:rsidR="003E4502" w:rsidRPr="003B0863">
        <w:rPr>
          <w:rFonts w:ascii="Palatino Linotype" w:hAnsi="Palatino Linotype" w:cs="Times New Roman"/>
          <w:sz w:val="24"/>
          <w:szCs w:val="24"/>
        </w:rPr>
        <w:t xml:space="preserve">charter </w:t>
      </w:r>
      <w:r w:rsidRPr="003B0863">
        <w:rPr>
          <w:rFonts w:ascii="Palatino Linotype" w:hAnsi="Palatino Linotype" w:cs="Times New Roman"/>
          <w:sz w:val="24"/>
          <w:szCs w:val="24"/>
        </w:rPr>
        <w:t>programme coordinated by AdvanceHE which is recognised as best practice for redressing gender inequ</w:t>
      </w:r>
      <w:r w:rsidR="00F6300C" w:rsidRPr="003B0863">
        <w:rPr>
          <w:rFonts w:ascii="Palatino Linotype" w:hAnsi="Palatino Linotype" w:cs="Times New Roman"/>
          <w:sz w:val="24"/>
          <w:szCs w:val="24"/>
        </w:rPr>
        <w:t xml:space="preserve">alities </w:t>
      </w:r>
      <w:r w:rsidRPr="003B0863">
        <w:rPr>
          <w:rFonts w:ascii="Palatino Linotype" w:hAnsi="Palatino Linotype" w:cs="Times New Roman"/>
          <w:sz w:val="24"/>
          <w:szCs w:val="24"/>
        </w:rPr>
        <w:t xml:space="preserve">within the academy. </w:t>
      </w:r>
      <w:r w:rsidR="003E4502" w:rsidRPr="003B0863">
        <w:rPr>
          <w:rFonts w:ascii="Palatino Linotype" w:hAnsi="Palatino Linotype" w:cs="Times New Roman"/>
          <w:sz w:val="24"/>
          <w:szCs w:val="24"/>
        </w:rPr>
        <w:t xml:space="preserve">The second is the appointment of </w:t>
      </w:r>
      <w:r w:rsidR="000D7AEA" w:rsidRPr="003B0863">
        <w:rPr>
          <w:rFonts w:ascii="Palatino Linotype" w:hAnsi="Palatino Linotype" w:cs="Times New Roman"/>
          <w:bCs/>
          <w:sz w:val="24"/>
          <w:szCs w:val="24"/>
        </w:rPr>
        <w:t xml:space="preserve">Dr Akira O’Connor from the School of Psychology and Neuroscience to lead the </w:t>
      </w:r>
      <w:r w:rsidR="003E4502" w:rsidRPr="003B0863">
        <w:rPr>
          <w:rFonts w:ascii="Palatino Linotype" w:hAnsi="Palatino Linotype" w:cs="Times New Roman"/>
          <w:bCs/>
          <w:sz w:val="24"/>
          <w:szCs w:val="24"/>
        </w:rPr>
        <w:t xml:space="preserve">preparations for our first submission to attain </w:t>
      </w:r>
      <w:r w:rsidR="000D7AEA" w:rsidRPr="003B0863">
        <w:rPr>
          <w:rFonts w:ascii="Palatino Linotype" w:hAnsi="Palatino Linotype" w:cs="Times New Roman"/>
          <w:bCs/>
          <w:sz w:val="24"/>
          <w:szCs w:val="24"/>
        </w:rPr>
        <w:t>Race Equality Charter status</w:t>
      </w:r>
      <w:r w:rsidR="003E4502" w:rsidRPr="003B0863">
        <w:rPr>
          <w:rFonts w:ascii="Palatino Linotype" w:hAnsi="Palatino Linotype" w:cs="Times New Roman"/>
          <w:bCs/>
          <w:sz w:val="24"/>
          <w:szCs w:val="24"/>
        </w:rPr>
        <w:t xml:space="preserve"> – </w:t>
      </w:r>
      <w:r w:rsidR="0026532C" w:rsidRPr="003B0863">
        <w:rPr>
          <w:rFonts w:ascii="Palatino Linotype" w:hAnsi="Palatino Linotype" w:cs="Times New Roman"/>
          <w:bCs/>
          <w:sz w:val="24"/>
          <w:szCs w:val="24"/>
        </w:rPr>
        <w:t>a process which will take approximately 18 months.</w:t>
      </w:r>
    </w:p>
    <w:p w14:paraId="6E355F11" w14:textId="3047B66F" w:rsidR="0026532C" w:rsidRPr="003B0863" w:rsidRDefault="0026532C" w:rsidP="00354C02">
      <w:pPr>
        <w:pStyle w:val="NoSpacing"/>
        <w:spacing w:line="360" w:lineRule="auto"/>
        <w:jc w:val="both"/>
        <w:rPr>
          <w:rFonts w:ascii="Palatino Linotype" w:hAnsi="Palatino Linotype" w:cs="Times New Roman"/>
          <w:bCs/>
          <w:sz w:val="24"/>
          <w:szCs w:val="24"/>
        </w:rPr>
      </w:pPr>
    </w:p>
    <w:p w14:paraId="280361DD" w14:textId="78AB6FC7" w:rsidR="003E4502" w:rsidRPr="003B0863" w:rsidRDefault="003E4502" w:rsidP="00354C02">
      <w:pPr>
        <w:pStyle w:val="NoSpacing"/>
        <w:spacing w:line="360" w:lineRule="auto"/>
        <w:jc w:val="both"/>
        <w:rPr>
          <w:rFonts w:ascii="Palatino Linotype" w:hAnsi="Palatino Linotype" w:cs="Times New Roman"/>
          <w:bCs/>
          <w:sz w:val="24"/>
          <w:szCs w:val="24"/>
        </w:rPr>
      </w:pPr>
      <w:r w:rsidRPr="003B0863">
        <w:rPr>
          <w:rFonts w:ascii="Palatino Linotype" w:hAnsi="Palatino Linotype" w:cs="Times New Roman"/>
          <w:bCs/>
          <w:sz w:val="24"/>
          <w:szCs w:val="24"/>
        </w:rPr>
        <w:t xml:space="preserve">Dr O’Connor’s efforts are </w:t>
      </w:r>
      <w:r w:rsidR="00E4288E" w:rsidRPr="003B0863">
        <w:rPr>
          <w:rFonts w:ascii="Palatino Linotype" w:hAnsi="Palatino Linotype" w:cs="Times New Roman"/>
          <w:bCs/>
          <w:sz w:val="24"/>
          <w:szCs w:val="24"/>
        </w:rPr>
        <w:t>supported</w:t>
      </w:r>
      <w:r w:rsidRPr="003B0863">
        <w:rPr>
          <w:rFonts w:ascii="Palatino Linotype" w:hAnsi="Palatino Linotype" w:cs="Times New Roman"/>
          <w:bCs/>
          <w:sz w:val="24"/>
          <w:szCs w:val="24"/>
        </w:rPr>
        <w:t xml:space="preserve"> by the completion of a commissioned external review of the University’s practice and approach </w:t>
      </w:r>
      <w:r w:rsidR="00354C02" w:rsidRPr="003B0863">
        <w:rPr>
          <w:rFonts w:ascii="Palatino Linotype" w:hAnsi="Palatino Linotype" w:cs="Times New Roman"/>
          <w:bCs/>
          <w:sz w:val="24"/>
          <w:szCs w:val="24"/>
        </w:rPr>
        <w:t>concerning</w:t>
      </w:r>
      <w:r w:rsidRPr="003B0863">
        <w:rPr>
          <w:rFonts w:ascii="Palatino Linotype" w:hAnsi="Palatino Linotype" w:cs="Times New Roman"/>
          <w:bCs/>
          <w:sz w:val="24"/>
          <w:szCs w:val="24"/>
        </w:rPr>
        <w:t xml:space="preserve"> race and ethnicity by SUMS Consulting. An Implementation Action Plan has been drafted in response to its outcomes by Dr O’Connor with the Vice-Principal </w:t>
      </w:r>
      <w:r w:rsidR="00105E63" w:rsidRPr="003B0863">
        <w:rPr>
          <w:rFonts w:ascii="Palatino Linotype" w:hAnsi="Palatino Linotype" w:cs="Times New Roman"/>
          <w:bCs/>
          <w:sz w:val="24"/>
          <w:szCs w:val="24"/>
        </w:rPr>
        <w:t>(</w:t>
      </w:r>
      <w:r w:rsidRPr="003B0863">
        <w:rPr>
          <w:rFonts w:ascii="Palatino Linotype" w:hAnsi="Palatino Linotype" w:cs="Times New Roman"/>
          <w:bCs/>
          <w:sz w:val="24"/>
          <w:szCs w:val="24"/>
        </w:rPr>
        <w:t>Governance</w:t>
      </w:r>
      <w:r w:rsidR="00105E63" w:rsidRPr="003B0863">
        <w:rPr>
          <w:rFonts w:ascii="Palatino Linotype" w:hAnsi="Palatino Linotype" w:cs="Times New Roman"/>
          <w:bCs/>
          <w:sz w:val="24"/>
          <w:szCs w:val="24"/>
        </w:rPr>
        <w:t>)</w:t>
      </w:r>
      <w:r w:rsidRPr="003B0863">
        <w:rPr>
          <w:rFonts w:ascii="Palatino Linotype" w:hAnsi="Palatino Linotype" w:cs="Times New Roman"/>
          <w:bCs/>
          <w:sz w:val="24"/>
          <w:szCs w:val="24"/>
        </w:rPr>
        <w:t xml:space="preserve"> and our Head of EDI, Sukhi Bains.</w:t>
      </w:r>
      <w:r w:rsidR="0081072D" w:rsidRPr="003B0863">
        <w:rPr>
          <w:rFonts w:ascii="Palatino Linotype" w:hAnsi="Palatino Linotype" w:cs="Times New Roman"/>
          <w:bCs/>
          <w:sz w:val="24"/>
          <w:szCs w:val="24"/>
        </w:rPr>
        <w:t xml:space="preserve"> This will be one of the first areas of focus for Dr Rebekah </w:t>
      </w:r>
      <w:proofErr w:type="spellStart"/>
      <w:r w:rsidR="0081072D" w:rsidRPr="003B0863">
        <w:rPr>
          <w:rFonts w:ascii="Palatino Linotype" w:hAnsi="Palatino Linotype" w:cs="Times New Roman"/>
          <w:bCs/>
          <w:sz w:val="24"/>
          <w:szCs w:val="24"/>
        </w:rPr>
        <w:t>Widdowfield</w:t>
      </w:r>
      <w:proofErr w:type="spellEnd"/>
      <w:r w:rsidR="0081072D" w:rsidRPr="003B0863">
        <w:rPr>
          <w:rFonts w:ascii="Palatino Linotype" w:hAnsi="Palatino Linotype" w:cs="Times New Roman"/>
          <w:bCs/>
          <w:sz w:val="24"/>
          <w:szCs w:val="24"/>
        </w:rPr>
        <w:t>, our new Vice-Principal for People and Diversity.</w:t>
      </w:r>
    </w:p>
    <w:p w14:paraId="01126288" w14:textId="77777777" w:rsidR="003E4502" w:rsidRPr="003B0863" w:rsidRDefault="003E4502" w:rsidP="00354C02">
      <w:pPr>
        <w:pStyle w:val="NoSpacing"/>
        <w:spacing w:line="360" w:lineRule="auto"/>
        <w:jc w:val="both"/>
        <w:rPr>
          <w:rFonts w:ascii="Palatino Linotype" w:hAnsi="Palatino Linotype" w:cs="Times New Roman"/>
          <w:bCs/>
          <w:sz w:val="24"/>
          <w:szCs w:val="24"/>
        </w:rPr>
      </w:pPr>
    </w:p>
    <w:p w14:paraId="7E463C37" w14:textId="41EC380F" w:rsidR="003E4502" w:rsidRPr="003B0863" w:rsidRDefault="003E4502" w:rsidP="00354C02">
      <w:pPr>
        <w:pStyle w:val="NoSpacing"/>
        <w:spacing w:line="360" w:lineRule="auto"/>
        <w:jc w:val="both"/>
        <w:rPr>
          <w:rFonts w:ascii="Palatino Linotype" w:hAnsi="Palatino Linotype" w:cs="Times New Roman"/>
          <w:bCs/>
          <w:sz w:val="24"/>
          <w:szCs w:val="24"/>
        </w:rPr>
      </w:pPr>
      <w:r w:rsidRPr="003B0863">
        <w:rPr>
          <w:rFonts w:ascii="Palatino Linotype" w:hAnsi="Palatino Linotype" w:cs="Times New Roman"/>
          <w:bCs/>
          <w:sz w:val="24"/>
          <w:szCs w:val="24"/>
        </w:rPr>
        <w:t xml:space="preserve">I continue to sponsor the Diverse St Andrews theme, although </w:t>
      </w:r>
      <w:r w:rsidR="0081072D" w:rsidRPr="003B0863">
        <w:rPr>
          <w:rFonts w:ascii="Palatino Linotype" w:hAnsi="Palatino Linotype" w:cs="Times New Roman"/>
          <w:bCs/>
          <w:sz w:val="24"/>
          <w:szCs w:val="24"/>
        </w:rPr>
        <w:t xml:space="preserve">I will be sharing that </w:t>
      </w:r>
      <w:r w:rsidRPr="003B0863">
        <w:rPr>
          <w:rFonts w:ascii="Palatino Linotype" w:hAnsi="Palatino Linotype" w:cs="Times New Roman"/>
          <w:bCs/>
          <w:sz w:val="24"/>
          <w:szCs w:val="24"/>
        </w:rPr>
        <w:t xml:space="preserve">responsibility </w:t>
      </w:r>
      <w:r w:rsidR="0081072D" w:rsidRPr="003B0863">
        <w:rPr>
          <w:rFonts w:ascii="Palatino Linotype" w:hAnsi="Palatino Linotype" w:cs="Times New Roman"/>
          <w:bCs/>
          <w:sz w:val="24"/>
          <w:szCs w:val="24"/>
        </w:rPr>
        <w:t>with Rebekah now that she has started</w:t>
      </w:r>
      <w:r w:rsidR="00105E63" w:rsidRPr="003B0863">
        <w:rPr>
          <w:rFonts w:ascii="Palatino Linotype" w:hAnsi="Palatino Linotype" w:cs="Times New Roman"/>
          <w:bCs/>
          <w:sz w:val="24"/>
          <w:szCs w:val="24"/>
        </w:rPr>
        <w:t xml:space="preserve"> </w:t>
      </w:r>
      <w:r w:rsidR="0081072D" w:rsidRPr="003B0863">
        <w:rPr>
          <w:rFonts w:ascii="Palatino Linotype" w:hAnsi="Palatino Linotype" w:cs="Times New Roman"/>
          <w:bCs/>
          <w:sz w:val="24"/>
          <w:szCs w:val="24"/>
        </w:rPr>
        <w:t xml:space="preserve">and </w:t>
      </w:r>
      <w:r w:rsidR="00105E63" w:rsidRPr="003B0863">
        <w:rPr>
          <w:rFonts w:ascii="Palatino Linotype" w:hAnsi="Palatino Linotype" w:cs="Times New Roman"/>
          <w:bCs/>
          <w:sz w:val="24"/>
          <w:szCs w:val="24"/>
        </w:rPr>
        <w:t>her</w:t>
      </w:r>
      <w:r w:rsidR="0081072D" w:rsidRPr="003B0863">
        <w:rPr>
          <w:rFonts w:ascii="Palatino Linotype" w:hAnsi="Palatino Linotype" w:cs="Times New Roman"/>
          <w:bCs/>
          <w:sz w:val="24"/>
          <w:szCs w:val="24"/>
        </w:rPr>
        <w:t xml:space="preserve"> </w:t>
      </w:r>
      <w:r w:rsidRPr="003B0863">
        <w:rPr>
          <w:rFonts w:ascii="Palatino Linotype" w:hAnsi="Palatino Linotype" w:cs="Times New Roman"/>
          <w:bCs/>
          <w:sz w:val="24"/>
          <w:szCs w:val="24"/>
        </w:rPr>
        <w:t>expertise and exclusive commitment to this new portfolio are assured to</w:t>
      </w:r>
      <w:r w:rsidR="0081072D" w:rsidRPr="003B0863">
        <w:rPr>
          <w:rFonts w:ascii="Palatino Linotype" w:hAnsi="Palatino Linotype" w:cs="Times New Roman"/>
          <w:bCs/>
          <w:sz w:val="24"/>
          <w:szCs w:val="24"/>
        </w:rPr>
        <w:t xml:space="preserve"> reinvigorate</w:t>
      </w:r>
      <w:r w:rsidRPr="003B0863">
        <w:rPr>
          <w:rFonts w:ascii="Palatino Linotype" w:hAnsi="Palatino Linotype" w:cs="Times New Roman"/>
          <w:bCs/>
          <w:sz w:val="24"/>
          <w:szCs w:val="24"/>
        </w:rPr>
        <w:t xml:space="preserve"> our efforts. These developments synergise with our broader sectoral leadership on diversity and inclusion, including my various national roles – the latest of which is my appointment as Convener </w:t>
      </w:r>
      <w:r w:rsidR="0081072D" w:rsidRPr="003B0863">
        <w:rPr>
          <w:rFonts w:ascii="Palatino Linotype" w:hAnsi="Palatino Linotype" w:cs="Times New Roman"/>
          <w:bCs/>
          <w:sz w:val="24"/>
          <w:szCs w:val="24"/>
        </w:rPr>
        <w:t>for</w:t>
      </w:r>
      <w:r w:rsidRPr="003B0863">
        <w:rPr>
          <w:rFonts w:ascii="Palatino Linotype" w:hAnsi="Palatino Linotype" w:cs="Times New Roman"/>
          <w:bCs/>
          <w:sz w:val="24"/>
          <w:szCs w:val="24"/>
        </w:rPr>
        <w:t xml:space="preserve"> Universities Scotland, which I will assume on the 1 August – and which ensure we stay at the fore of best practice and positive change. </w:t>
      </w:r>
    </w:p>
    <w:p w14:paraId="2DF0980B" w14:textId="0205B7C4" w:rsidR="003E4502" w:rsidRPr="003B0863" w:rsidRDefault="003E4502" w:rsidP="00354C02">
      <w:pPr>
        <w:pStyle w:val="NoSpacing"/>
        <w:spacing w:line="360" w:lineRule="auto"/>
        <w:jc w:val="both"/>
        <w:rPr>
          <w:rFonts w:ascii="Palatino Linotype" w:hAnsi="Palatino Linotype" w:cs="Times New Roman"/>
          <w:bCs/>
          <w:sz w:val="24"/>
          <w:szCs w:val="24"/>
        </w:rPr>
      </w:pPr>
    </w:p>
    <w:p w14:paraId="650F4E78" w14:textId="1CB8C99A" w:rsidR="000779D6" w:rsidRPr="003B0863" w:rsidRDefault="000779D6" w:rsidP="00354C02">
      <w:pPr>
        <w:pStyle w:val="NoSpacing"/>
        <w:spacing w:line="360" w:lineRule="auto"/>
        <w:jc w:val="both"/>
        <w:rPr>
          <w:rFonts w:ascii="Palatino Linotype" w:hAnsi="Palatino Linotype" w:cs="Times New Roman"/>
          <w:b/>
          <w:bCs/>
          <w:i/>
          <w:iCs/>
          <w:sz w:val="24"/>
          <w:szCs w:val="24"/>
        </w:rPr>
      </w:pPr>
      <w:r w:rsidRPr="003B0863">
        <w:rPr>
          <w:rFonts w:ascii="Palatino Linotype" w:hAnsi="Palatino Linotype" w:cs="Times New Roman"/>
          <w:b/>
          <w:bCs/>
          <w:i/>
          <w:iCs/>
          <w:sz w:val="24"/>
          <w:szCs w:val="24"/>
        </w:rPr>
        <w:t>Global</w:t>
      </w:r>
    </w:p>
    <w:p w14:paraId="25E4981B" w14:textId="77D70DFC" w:rsidR="000779D6" w:rsidRPr="003B0863" w:rsidRDefault="000779D6" w:rsidP="00354C02">
      <w:pPr>
        <w:pStyle w:val="NoSpacing"/>
        <w:spacing w:line="360" w:lineRule="auto"/>
        <w:jc w:val="both"/>
        <w:rPr>
          <w:rFonts w:ascii="Palatino Linotype" w:hAnsi="Palatino Linotype" w:cs="Times New Roman"/>
          <w:sz w:val="24"/>
          <w:szCs w:val="24"/>
        </w:rPr>
      </w:pPr>
    </w:p>
    <w:p w14:paraId="30F41814" w14:textId="75035B79" w:rsidR="00F04E25" w:rsidRPr="003B0863" w:rsidRDefault="003E4502" w:rsidP="00354C02">
      <w:pPr>
        <w:pStyle w:val="NoSpacing"/>
        <w:spacing w:line="360" w:lineRule="auto"/>
        <w:jc w:val="both"/>
        <w:rPr>
          <w:rFonts w:ascii="Palatino Linotype" w:hAnsi="Palatino Linotype" w:cs="Times New Roman"/>
          <w:bCs/>
          <w:sz w:val="24"/>
          <w:szCs w:val="24"/>
        </w:rPr>
      </w:pPr>
      <w:r w:rsidRPr="003B0863">
        <w:rPr>
          <w:rFonts w:ascii="Palatino Linotype" w:hAnsi="Palatino Linotype" w:cs="Times New Roman"/>
          <w:sz w:val="24"/>
          <w:szCs w:val="24"/>
        </w:rPr>
        <w:t xml:space="preserve">The principles of the Diverse theme </w:t>
      </w:r>
      <w:r w:rsidR="00F04E25" w:rsidRPr="003B0863">
        <w:rPr>
          <w:rFonts w:ascii="Palatino Linotype" w:hAnsi="Palatino Linotype" w:cs="Times New Roman"/>
          <w:sz w:val="24"/>
          <w:szCs w:val="24"/>
        </w:rPr>
        <w:t xml:space="preserve">carry through into the Global St Andrews pillar and </w:t>
      </w:r>
      <w:r w:rsidR="00E4288E" w:rsidRPr="003B0863">
        <w:rPr>
          <w:rFonts w:ascii="Palatino Linotype" w:hAnsi="Palatino Linotype" w:cs="Times New Roman"/>
          <w:sz w:val="24"/>
          <w:szCs w:val="24"/>
        </w:rPr>
        <w:t xml:space="preserve">have </w:t>
      </w:r>
      <w:r w:rsidR="00F04E25" w:rsidRPr="003B0863">
        <w:rPr>
          <w:rFonts w:ascii="Palatino Linotype" w:hAnsi="Palatino Linotype" w:cs="Times New Roman"/>
          <w:sz w:val="24"/>
          <w:szCs w:val="24"/>
        </w:rPr>
        <w:t>inform</w:t>
      </w:r>
      <w:r w:rsidR="00E4288E" w:rsidRPr="003B0863">
        <w:rPr>
          <w:rFonts w:ascii="Palatino Linotype" w:hAnsi="Palatino Linotype" w:cs="Times New Roman"/>
          <w:sz w:val="24"/>
          <w:szCs w:val="24"/>
        </w:rPr>
        <w:t>ed</w:t>
      </w:r>
      <w:r w:rsidR="00F04E25" w:rsidRPr="003B0863">
        <w:rPr>
          <w:rFonts w:ascii="Palatino Linotype" w:hAnsi="Palatino Linotype" w:cs="Times New Roman"/>
          <w:sz w:val="24"/>
          <w:szCs w:val="24"/>
        </w:rPr>
        <w:t xml:space="preserve"> our response to the war in Ukraine – coordinated primarily by the Senior Vice-Principal and Vice-Principal for International Strategy and External Relations, Professor Brad MacKay, and the Vice-Principal for Education, Professor Clare Peddie. We </w:t>
      </w:r>
      <w:r w:rsidR="00035BBE" w:rsidRPr="003B0863">
        <w:rPr>
          <w:rFonts w:ascii="Palatino Linotype" w:hAnsi="Palatino Linotype" w:cs="Times New Roman"/>
          <w:sz w:val="24"/>
          <w:szCs w:val="24"/>
        </w:rPr>
        <w:t>gained</w:t>
      </w:r>
      <w:r w:rsidR="00F04E25" w:rsidRPr="003B0863">
        <w:rPr>
          <w:rFonts w:ascii="Palatino Linotype" w:hAnsi="Palatino Linotype" w:cs="Times New Roman"/>
          <w:sz w:val="24"/>
          <w:szCs w:val="24"/>
        </w:rPr>
        <w:t xml:space="preserve"> University of Sanctuary status in 2019, and the interventions which enable</w:t>
      </w:r>
      <w:r w:rsidR="00035BBE" w:rsidRPr="003B0863">
        <w:rPr>
          <w:rFonts w:ascii="Palatino Linotype" w:hAnsi="Palatino Linotype" w:cs="Times New Roman"/>
          <w:sz w:val="24"/>
          <w:szCs w:val="24"/>
        </w:rPr>
        <w:t>d</w:t>
      </w:r>
      <w:r w:rsidR="00F04E25" w:rsidRPr="003B0863">
        <w:rPr>
          <w:rFonts w:ascii="Palatino Linotype" w:hAnsi="Palatino Linotype" w:cs="Times New Roman"/>
          <w:sz w:val="24"/>
          <w:szCs w:val="24"/>
        </w:rPr>
        <w:t xml:space="preserve"> that accreditation </w:t>
      </w:r>
      <w:r w:rsidR="00E4288E" w:rsidRPr="003B0863">
        <w:rPr>
          <w:rFonts w:ascii="Palatino Linotype" w:hAnsi="Palatino Linotype" w:cs="Times New Roman"/>
          <w:sz w:val="24"/>
          <w:szCs w:val="24"/>
        </w:rPr>
        <w:t>have held us in good stead to welcome and support</w:t>
      </w:r>
      <w:r w:rsidR="00F04E25" w:rsidRPr="003B0863">
        <w:rPr>
          <w:rFonts w:ascii="Palatino Linotype" w:hAnsi="Palatino Linotype" w:cs="Times New Roman"/>
          <w:sz w:val="24"/>
          <w:szCs w:val="24"/>
        </w:rPr>
        <w:t xml:space="preserve"> displaced scholars. Much of this work </w:t>
      </w:r>
      <w:r w:rsidR="00035BBE" w:rsidRPr="003B0863">
        <w:rPr>
          <w:rFonts w:ascii="Palatino Linotype" w:hAnsi="Palatino Linotype" w:cs="Times New Roman"/>
          <w:sz w:val="24"/>
          <w:szCs w:val="24"/>
        </w:rPr>
        <w:t>has taken</w:t>
      </w:r>
      <w:r w:rsidR="00F04E25" w:rsidRPr="003B0863">
        <w:rPr>
          <w:rFonts w:ascii="Palatino Linotype" w:hAnsi="Palatino Linotype" w:cs="Times New Roman"/>
          <w:sz w:val="24"/>
          <w:szCs w:val="24"/>
        </w:rPr>
        <w:t xml:space="preserve"> place in partnership with </w:t>
      </w:r>
      <w:r w:rsidR="00F04E25" w:rsidRPr="003B0863">
        <w:rPr>
          <w:rFonts w:ascii="Palatino Linotype" w:hAnsi="Palatino Linotype" w:cs="Times New Roman"/>
          <w:bCs/>
          <w:sz w:val="24"/>
          <w:szCs w:val="24"/>
        </w:rPr>
        <w:t>CARA, the Council for At-Risk Academics, although we have independent workstreams with Fife Council to support refugees who have been displaced by the war, building upon a connection established last year following the arrival of Syrian and Afghan refugees in Fife.</w:t>
      </w:r>
    </w:p>
    <w:p w14:paraId="1515A3EC" w14:textId="7A3E3F97" w:rsidR="00F04E25" w:rsidRPr="003B0863" w:rsidRDefault="00F04E25" w:rsidP="00354C02">
      <w:pPr>
        <w:pStyle w:val="NoSpacing"/>
        <w:spacing w:line="360" w:lineRule="auto"/>
        <w:jc w:val="both"/>
        <w:rPr>
          <w:rFonts w:ascii="Palatino Linotype" w:hAnsi="Palatino Linotype" w:cs="Times New Roman"/>
          <w:bCs/>
          <w:sz w:val="24"/>
          <w:szCs w:val="24"/>
        </w:rPr>
      </w:pPr>
    </w:p>
    <w:p w14:paraId="250B0774" w14:textId="5A259501" w:rsidR="00F04E25" w:rsidRPr="003B0863" w:rsidRDefault="00F04E25" w:rsidP="00354C02">
      <w:pPr>
        <w:pStyle w:val="NoSpacing"/>
        <w:spacing w:line="360" w:lineRule="auto"/>
        <w:jc w:val="both"/>
        <w:rPr>
          <w:rFonts w:ascii="Palatino Linotype" w:hAnsi="Palatino Linotype" w:cs="Times New Roman"/>
          <w:bCs/>
          <w:sz w:val="24"/>
          <w:szCs w:val="24"/>
        </w:rPr>
      </w:pPr>
      <w:r w:rsidRPr="003B0863">
        <w:rPr>
          <w:rFonts w:ascii="Palatino Linotype" w:hAnsi="Palatino Linotype" w:cs="Times New Roman"/>
          <w:bCs/>
          <w:sz w:val="24"/>
          <w:szCs w:val="24"/>
        </w:rPr>
        <w:t xml:space="preserve">Ukrainian and Russian staff and students at our </w:t>
      </w:r>
      <w:proofErr w:type="gramStart"/>
      <w:r w:rsidRPr="003B0863">
        <w:rPr>
          <w:rFonts w:ascii="Palatino Linotype" w:hAnsi="Palatino Linotype" w:cs="Times New Roman"/>
          <w:bCs/>
          <w:sz w:val="24"/>
          <w:szCs w:val="24"/>
        </w:rPr>
        <w:t>University</w:t>
      </w:r>
      <w:proofErr w:type="gramEnd"/>
      <w:r w:rsidRPr="003B0863">
        <w:rPr>
          <w:rFonts w:ascii="Palatino Linotype" w:hAnsi="Palatino Linotype" w:cs="Times New Roman"/>
          <w:bCs/>
          <w:sz w:val="24"/>
          <w:szCs w:val="24"/>
        </w:rPr>
        <w:t xml:space="preserve"> have been directly impacted and are </w:t>
      </w:r>
      <w:r w:rsidR="00035BBE" w:rsidRPr="003B0863">
        <w:rPr>
          <w:rFonts w:ascii="Palatino Linotype" w:hAnsi="Palatino Linotype" w:cs="Times New Roman"/>
          <w:bCs/>
          <w:sz w:val="24"/>
          <w:szCs w:val="24"/>
        </w:rPr>
        <w:t xml:space="preserve">thus </w:t>
      </w:r>
      <w:r w:rsidRPr="003B0863">
        <w:rPr>
          <w:rFonts w:ascii="Palatino Linotype" w:hAnsi="Palatino Linotype" w:cs="Times New Roman"/>
          <w:bCs/>
          <w:sz w:val="24"/>
          <w:szCs w:val="24"/>
        </w:rPr>
        <w:t>receiving direct support. A</w:t>
      </w:r>
      <w:r w:rsidR="00035BBE" w:rsidRPr="003B0863">
        <w:rPr>
          <w:rFonts w:ascii="Palatino Linotype" w:hAnsi="Palatino Linotype" w:cs="Times New Roman"/>
          <w:bCs/>
          <w:sz w:val="24"/>
          <w:szCs w:val="24"/>
        </w:rPr>
        <w:t xml:space="preserve"> Development</w:t>
      </w:r>
      <w:r w:rsidRPr="003B0863">
        <w:rPr>
          <w:rFonts w:ascii="Palatino Linotype" w:hAnsi="Palatino Linotype" w:cs="Times New Roman"/>
          <w:bCs/>
          <w:sz w:val="24"/>
          <w:szCs w:val="24"/>
        </w:rPr>
        <w:t xml:space="preserve"> appeal launched to raise funds for affected students has reached over £150,000 – for which we are deeply grateful, and all those affected have received extensive pastoral and logistical help. These students are receiving specially tailored career advice and have access to a </w:t>
      </w:r>
      <w:proofErr w:type="gramStart"/>
      <w:r w:rsidRPr="003B0863">
        <w:rPr>
          <w:rFonts w:ascii="Palatino Linotype" w:hAnsi="Palatino Linotype" w:cs="Times New Roman"/>
          <w:bCs/>
          <w:sz w:val="24"/>
          <w:szCs w:val="24"/>
        </w:rPr>
        <w:t>specially-crafted</w:t>
      </w:r>
      <w:proofErr w:type="gramEnd"/>
      <w:r w:rsidRPr="003B0863">
        <w:rPr>
          <w:rFonts w:ascii="Palatino Linotype" w:hAnsi="Palatino Linotype" w:cs="Times New Roman"/>
          <w:bCs/>
          <w:sz w:val="24"/>
          <w:szCs w:val="24"/>
        </w:rPr>
        <w:t xml:space="preserve"> internship scheme created with UBS to support Ukrainian students, and the University will provide free accommodation for Ukrainian students, should they require it, over the summer and into the new academic year. We are actively exploring twinning opportunities with Ukrainian institutions</w:t>
      </w:r>
      <w:r w:rsidR="00BA5D98" w:rsidRPr="003B0863">
        <w:rPr>
          <w:rFonts w:ascii="Palatino Linotype" w:hAnsi="Palatino Linotype" w:cs="Times New Roman"/>
          <w:bCs/>
          <w:sz w:val="24"/>
          <w:szCs w:val="24"/>
        </w:rPr>
        <w:t>, and just yesterday the Principal’s Office approved the principles of a formal cooperative agreement to be progressed with the</w:t>
      </w:r>
      <w:r w:rsidR="00BA5D98" w:rsidRPr="003B0863">
        <w:rPr>
          <w:rFonts w:ascii="Palatino Linotype" w:eastAsia="Times New Roman" w:hAnsi="Palatino Linotype" w:cs="Times New Roman"/>
          <w:color w:val="000000"/>
          <w:kern w:val="36"/>
          <w:sz w:val="24"/>
          <w:szCs w:val="24"/>
          <w:lang w:eastAsia="en-GB"/>
        </w:rPr>
        <w:t xml:space="preserve"> </w:t>
      </w:r>
      <w:r w:rsidR="00BA5D98" w:rsidRPr="003B0863">
        <w:rPr>
          <w:rFonts w:ascii="Palatino Linotype" w:hAnsi="Palatino Linotype" w:cs="Times New Roman"/>
          <w:bCs/>
          <w:sz w:val="24"/>
          <w:szCs w:val="24"/>
        </w:rPr>
        <w:t xml:space="preserve">National University of </w:t>
      </w:r>
      <w:proofErr w:type="spellStart"/>
      <w:r w:rsidR="00BA5D98" w:rsidRPr="003B0863">
        <w:rPr>
          <w:rFonts w:ascii="Palatino Linotype" w:hAnsi="Palatino Linotype" w:cs="Times New Roman"/>
          <w:bCs/>
          <w:sz w:val="24"/>
          <w:szCs w:val="24"/>
        </w:rPr>
        <w:t>Ostroh</w:t>
      </w:r>
      <w:proofErr w:type="spellEnd"/>
      <w:r w:rsidR="00BA5D98" w:rsidRPr="003B0863">
        <w:rPr>
          <w:rFonts w:ascii="Palatino Linotype" w:hAnsi="Palatino Linotype" w:cs="Times New Roman"/>
          <w:bCs/>
          <w:sz w:val="24"/>
          <w:szCs w:val="24"/>
        </w:rPr>
        <w:t xml:space="preserve"> Academy in Western Ukraine, with provisions ranging from study abroad opportunities and collaborative research programmes to the provision of emergency supplies and English-language instruction.</w:t>
      </w:r>
      <w:r w:rsidRPr="003B0863">
        <w:rPr>
          <w:rFonts w:ascii="Palatino Linotype" w:hAnsi="Palatino Linotype" w:cs="Times New Roman"/>
          <w:bCs/>
          <w:sz w:val="24"/>
          <w:szCs w:val="24"/>
        </w:rPr>
        <w:t xml:space="preserve"> </w:t>
      </w:r>
      <w:r w:rsidR="00BA5D98" w:rsidRPr="003B0863">
        <w:rPr>
          <w:rFonts w:ascii="Palatino Linotype" w:hAnsi="Palatino Linotype" w:cs="Times New Roman"/>
          <w:bCs/>
          <w:sz w:val="24"/>
          <w:szCs w:val="24"/>
        </w:rPr>
        <w:t>W</w:t>
      </w:r>
      <w:r w:rsidRPr="003B0863">
        <w:rPr>
          <w:rFonts w:ascii="Palatino Linotype" w:hAnsi="Palatino Linotype" w:cs="Times New Roman"/>
          <w:bCs/>
          <w:sz w:val="24"/>
          <w:szCs w:val="24"/>
        </w:rPr>
        <w:t xml:space="preserve">e </w:t>
      </w:r>
      <w:r w:rsidR="00BA5D98" w:rsidRPr="003B0863">
        <w:rPr>
          <w:rFonts w:ascii="Palatino Linotype" w:hAnsi="Palatino Linotype" w:cs="Times New Roman"/>
          <w:bCs/>
          <w:sz w:val="24"/>
          <w:szCs w:val="24"/>
        </w:rPr>
        <w:t xml:space="preserve">also </w:t>
      </w:r>
      <w:r w:rsidRPr="003B0863">
        <w:rPr>
          <w:rFonts w:ascii="Palatino Linotype" w:hAnsi="Palatino Linotype" w:cs="Times New Roman"/>
          <w:bCs/>
          <w:sz w:val="24"/>
          <w:szCs w:val="24"/>
        </w:rPr>
        <w:t>continue to exercise any possible influence we have as an international institution to encourage a swift end to this evolving conflict.</w:t>
      </w:r>
    </w:p>
    <w:p w14:paraId="521DBAA3" w14:textId="2B089D3E" w:rsidR="00F04E25" w:rsidRPr="003B0863" w:rsidRDefault="00F04E25" w:rsidP="00354C02">
      <w:pPr>
        <w:pStyle w:val="NoSpacing"/>
        <w:spacing w:line="360" w:lineRule="auto"/>
        <w:jc w:val="both"/>
        <w:rPr>
          <w:rFonts w:ascii="Palatino Linotype" w:hAnsi="Palatino Linotype" w:cs="Times New Roman"/>
          <w:sz w:val="24"/>
          <w:szCs w:val="24"/>
        </w:rPr>
      </w:pPr>
      <w:r w:rsidRPr="003B0863">
        <w:rPr>
          <w:rFonts w:ascii="Palatino Linotype" w:hAnsi="Palatino Linotype" w:cs="Times New Roman"/>
          <w:bCs/>
          <w:sz w:val="24"/>
          <w:szCs w:val="24"/>
        </w:rPr>
        <w:t xml:space="preserve">The tragedy </w:t>
      </w:r>
      <w:r w:rsidR="00BA5D98" w:rsidRPr="003B0863">
        <w:rPr>
          <w:rFonts w:ascii="Palatino Linotype" w:hAnsi="Palatino Linotype" w:cs="Times New Roman"/>
          <w:bCs/>
          <w:sz w:val="24"/>
          <w:szCs w:val="24"/>
        </w:rPr>
        <w:t>i</w:t>
      </w:r>
      <w:r w:rsidRPr="003B0863">
        <w:rPr>
          <w:rFonts w:ascii="Palatino Linotype" w:hAnsi="Palatino Linotype" w:cs="Times New Roman"/>
          <w:bCs/>
          <w:sz w:val="24"/>
          <w:szCs w:val="24"/>
        </w:rPr>
        <w:t>n Ukraine and its manifestations have been balanced against the burgeoning of other international relationships, and</w:t>
      </w:r>
      <w:r w:rsidR="00035BBE" w:rsidRPr="003B0863">
        <w:rPr>
          <w:rFonts w:ascii="Palatino Linotype" w:hAnsi="Palatino Linotype" w:cs="Times New Roman"/>
          <w:bCs/>
          <w:sz w:val="24"/>
          <w:szCs w:val="24"/>
        </w:rPr>
        <w:t xml:space="preserve"> I</w:t>
      </w:r>
      <w:r w:rsidRPr="003B0863">
        <w:rPr>
          <w:rFonts w:ascii="Palatino Linotype" w:hAnsi="Palatino Linotype" w:cs="Times New Roman"/>
          <w:bCs/>
          <w:sz w:val="24"/>
          <w:szCs w:val="24"/>
        </w:rPr>
        <w:t xml:space="preserve"> </w:t>
      </w:r>
      <w:r w:rsidR="003E48D1" w:rsidRPr="003B0863">
        <w:rPr>
          <w:rFonts w:ascii="Palatino Linotype" w:hAnsi="Palatino Linotype" w:cs="Times New Roman"/>
          <w:sz w:val="24"/>
          <w:szCs w:val="24"/>
        </w:rPr>
        <w:t>l</w:t>
      </w:r>
      <w:r w:rsidRPr="003B0863">
        <w:rPr>
          <w:rFonts w:ascii="Palatino Linotype" w:hAnsi="Palatino Linotype" w:cs="Times New Roman"/>
          <w:sz w:val="24"/>
          <w:szCs w:val="24"/>
        </w:rPr>
        <w:t>ed a delegation of P</w:t>
      </w:r>
      <w:r w:rsidR="0081072D" w:rsidRPr="003B0863">
        <w:rPr>
          <w:rFonts w:ascii="Palatino Linotype" w:hAnsi="Palatino Linotype" w:cs="Times New Roman"/>
          <w:sz w:val="24"/>
          <w:szCs w:val="24"/>
        </w:rPr>
        <w:t xml:space="preserve">rincipal’s </w:t>
      </w:r>
      <w:r w:rsidRPr="003B0863">
        <w:rPr>
          <w:rFonts w:ascii="Palatino Linotype" w:hAnsi="Palatino Linotype" w:cs="Times New Roman"/>
          <w:sz w:val="24"/>
          <w:szCs w:val="24"/>
        </w:rPr>
        <w:t>O</w:t>
      </w:r>
      <w:r w:rsidR="0081072D" w:rsidRPr="003B0863">
        <w:rPr>
          <w:rFonts w:ascii="Palatino Linotype" w:hAnsi="Palatino Linotype" w:cs="Times New Roman"/>
          <w:sz w:val="24"/>
          <w:szCs w:val="24"/>
        </w:rPr>
        <w:t>ffice</w:t>
      </w:r>
      <w:r w:rsidRPr="003B0863">
        <w:rPr>
          <w:rFonts w:ascii="Palatino Linotype" w:hAnsi="Palatino Linotype" w:cs="Times New Roman"/>
          <w:sz w:val="24"/>
          <w:szCs w:val="24"/>
        </w:rPr>
        <w:t xml:space="preserve"> members and academic staff to the University of Bonn on 23 and 24 May, returning a visit to St Andrews by Bonn’s leadership team in October 2019. Bonn confirmed at the end of the visit that we are their most important strategic partner</w:t>
      </w:r>
      <w:r w:rsidR="00035BBE" w:rsidRPr="003B0863">
        <w:rPr>
          <w:rFonts w:ascii="Palatino Linotype" w:hAnsi="Palatino Linotype" w:cs="Times New Roman"/>
          <w:sz w:val="24"/>
          <w:szCs w:val="24"/>
        </w:rPr>
        <w:t xml:space="preserve"> and, a</w:t>
      </w:r>
      <w:r w:rsidRPr="003B0863">
        <w:rPr>
          <w:rFonts w:ascii="Palatino Linotype" w:hAnsi="Palatino Linotype" w:cs="Times New Roman"/>
          <w:sz w:val="24"/>
          <w:szCs w:val="24"/>
        </w:rPr>
        <w:t>s one of Germany’s most successful Universities of Excellence</w:t>
      </w:r>
      <w:r w:rsidR="00035BBE" w:rsidRPr="003B0863">
        <w:rPr>
          <w:rFonts w:ascii="Palatino Linotype" w:hAnsi="Palatino Linotype" w:cs="Times New Roman"/>
          <w:sz w:val="24"/>
          <w:szCs w:val="24"/>
        </w:rPr>
        <w:t>,</w:t>
      </w:r>
      <w:r w:rsidRPr="003B0863">
        <w:rPr>
          <w:rFonts w:ascii="Palatino Linotype" w:hAnsi="Palatino Linotype" w:cs="Times New Roman"/>
          <w:sz w:val="24"/>
          <w:szCs w:val="24"/>
        </w:rPr>
        <w:t xml:space="preserve"> this relationship is </w:t>
      </w:r>
      <w:r w:rsidR="00E4288E" w:rsidRPr="003B0863">
        <w:rPr>
          <w:rFonts w:ascii="Palatino Linotype" w:hAnsi="Palatino Linotype" w:cs="Times New Roman"/>
          <w:sz w:val="24"/>
          <w:szCs w:val="24"/>
        </w:rPr>
        <w:t>of great significance</w:t>
      </w:r>
      <w:r w:rsidR="0081072D" w:rsidRPr="003B0863">
        <w:rPr>
          <w:rFonts w:ascii="Palatino Linotype" w:hAnsi="Palatino Linotype" w:cs="Times New Roman"/>
          <w:sz w:val="24"/>
          <w:szCs w:val="24"/>
        </w:rPr>
        <w:t xml:space="preserve"> for us</w:t>
      </w:r>
      <w:r w:rsidRPr="003B0863">
        <w:rPr>
          <w:rFonts w:ascii="Palatino Linotype" w:hAnsi="Palatino Linotype" w:cs="Times New Roman"/>
          <w:sz w:val="24"/>
          <w:szCs w:val="24"/>
        </w:rPr>
        <w:t xml:space="preserve">. </w:t>
      </w:r>
      <w:r w:rsidR="00BA5D98" w:rsidRPr="003B0863">
        <w:rPr>
          <w:rFonts w:ascii="Palatino Linotype" w:hAnsi="Palatino Linotype" w:cs="Times New Roman"/>
          <w:sz w:val="24"/>
          <w:szCs w:val="24"/>
        </w:rPr>
        <w:t>I also led a visit to the US in April, our first post-pandemic, during which I met with supporters and alumni in New York, and hosted supporters at the Masters tournament in Augusta. Later in the semester in June,</w:t>
      </w:r>
      <w:r w:rsidRPr="003B0863">
        <w:rPr>
          <w:rFonts w:ascii="Palatino Linotype" w:hAnsi="Palatino Linotype" w:cs="Times New Roman"/>
          <w:sz w:val="24"/>
          <w:szCs w:val="24"/>
        </w:rPr>
        <w:t xml:space="preserve"> </w:t>
      </w:r>
      <w:r w:rsidR="00035BBE" w:rsidRPr="003B0863">
        <w:rPr>
          <w:rFonts w:ascii="Palatino Linotype" w:hAnsi="Palatino Linotype" w:cs="Times New Roman"/>
          <w:sz w:val="24"/>
          <w:szCs w:val="24"/>
        </w:rPr>
        <w:t>we</w:t>
      </w:r>
      <w:r w:rsidRPr="003B0863">
        <w:rPr>
          <w:rFonts w:ascii="Palatino Linotype" w:hAnsi="Palatino Linotype" w:cs="Times New Roman"/>
          <w:sz w:val="24"/>
          <w:szCs w:val="24"/>
        </w:rPr>
        <w:t xml:space="preserve"> welcomed the President of the College of William and Mary, </w:t>
      </w:r>
      <w:r w:rsidR="00035BBE" w:rsidRPr="003B0863">
        <w:rPr>
          <w:rFonts w:ascii="Palatino Linotype" w:hAnsi="Palatino Linotype" w:cs="Times New Roman"/>
          <w:sz w:val="24"/>
          <w:szCs w:val="24"/>
        </w:rPr>
        <w:t xml:space="preserve">Professor Katherine Rowe, </w:t>
      </w:r>
      <w:r w:rsidRPr="003B0863">
        <w:rPr>
          <w:rFonts w:ascii="Palatino Linotype" w:hAnsi="Palatino Linotype" w:cs="Times New Roman"/>
          <w:sz w:val="24"/>
          <w:szCs w:val="24"/>
        </w:rPr>
        <w:t xml:space="preserve">with whom we run the innovative BA International Honours Programme, </w:t>
      </w:r>
      <w:r w:rsidR="0081072D" w:rsidRPr="003B0863">
        <w:rPr>
          <w:rFonts w:ascii="Palatino Linotype" w:hAnsi="Palatino Linotype" w:cs="Times New Roman"/>
          <w:sz w:val="24"/>
          <w:szCs w:val="24"/>
        </w:rPr>
        <w:t xml:space="preserve">and she came </w:t>
      </w:r>
      <w:r w:rsidRPr="003B0863">
        <w:rPr>
          <w:rFonts w:ascii="Palatino Linotype" w:hAnsi="Palatino Linotype" w:cs="Times New Roman"/>
          <w:sz w:val="24"/>
          <w:szCs w:val="24"/>
        </w:rPr>
        <w:t>along with</w:t>
      </w:r>
      <w:r w:rsidR="00035BBE" w:rsidRPr="003B0863">
        <w:rPr>
          <w:rFonts w:ascii="Palatino Linotype" w:hAnsi="Palatino Linotype" w:cs="Times New Roman"/>
          <w:sz w:val="24"/>
          <w:szCs w:val="24"/>
        </w:rPr>
        <w:t xml:space="preserve"> William &amp; Mary’s</w:t>
      </w:r>
      <w:r w:rsidRPr="003B0863">
        <w:rPr>
          <w:rFonts w:ascii="Palatino Linotype" w:hAnsi="Palatino Linotype" w:cs="Times New Roman"/>
          <w:sz w:val="24"/>
          <w:szCs w:val="24"/>
        </w:rPr>
        <w:t xml:space="preserve"> Board members, to St Andrews </w:t>
      </w:r>
      <w:r w:rsidR="00BA5D98" w:rsidRPr="003B0863">
        <w:rPr>
          <w:rFonts w:ascii="Palatino Linotype" w:hAnsi="Palatino Linotype" w:cs="Times New Roman"/>
          <w:sz w:val="24"/>
          <w:szCs w:val="24"/>
        </w:rPr>
        <w:t>for a two</w:t>
      </w:r>
      <w:r w:rsidR="00C44BF3" w:rsidRPr="003B0863">
        <w:rPr>
          <w:rFonts w:ascii="Palatino Linotype" w:hAnsi="Palatino Linotype" w:cs="Times New Roman"/>
          <w:sz w:val="24"/>
          <w:szCs w:val="24"/>
        </w:rPr>
        <w:t>-</w:t>
      </w:r>
      <w:r w:rsidR="00BA5D98" w:rsidRPr="003B0863">
        <w:rPr>
          <w:rFonts w:ascii="Palatino Linotype" w:hAnsi="Palatino Linotype" w:cs="Times New Roman"/>
          <w:sz w:val="24"/>
          <w:szCs w:val="24"/>
        </w:rPr>
        <w:t>day visit</w:t>
      </w:r>
      <w:r w:rsidRPr="003B0863">
        <w:rPr>
          <w:rFonts w:ascii="Palatino Linotype" w:hAnsi="Palatino Linotype" w:cs="Times New Roman"/>
          <w:sz w:val="24"/>
          <w:szCs w:val="24"/>
        </w:rPr>
        <w:t>.</w:t>
      </w:r>
      <w:r w:rsidR="00035BBE" w:rsidRPr="003B0863">
        <w:rPr>
          <w:rFonts w:ascii="Palatino Linotype" w:hAnsi="Palatino Linotype" w:cs="Times New Roman"/>
          <w:sz w:val="24"/>
          <w:szCs w:val="24"/>
        </w:rPr>
        <w:t xml:space="preserve"> </w:t>
      </w:r>
      <w:r w:rsidR="00035BBE" w:rsidRPr="003B0863">
        <w:rPr>
          <w:rFonts w:ascii="Palatino Linotype" w:hAnsi="Palatino Linotype" w:cs="Times New Roman"/>
          <w:bCs/>
          <w:sz w:val="24"/>
          <w:szCs w:val="24"/>
        </w:rPr>
        <w:t>New international partnerships are always in gestation, and I am pleased also to recognise the signing of a</w:t>
      </w:r>
      <w:r w:rsidRPr="003B0863">
        <w:rPr>
          <w:rFonts w:ascii="Palatino Linotype" w:hAnsi="Palatino Linotype" w:cs="Times New Roman"/>
          <w:bCs/>
          <w:sz w:val="24"/>
          <w:szCs w:val="24"/>
        </w:rPr>
        <w:t xml:space="preserve"> Memorandum of Understanding </w:t>
      </w:r>
      <w:r w:rsidR="00E4288E" w:rsidRPr="003B0863">
        <w:rPr>
          <w:rFonts w:ascii="Palatino Linotype" w:hAnsi="Palatino Linotype" w:cs="Times New Roman"/>
          <w:bCs/>
          <w:sz w:val="24"/>
          <w:szCs w:val="24"/>
        </w:rPr>
        <w:t>with</w:t>
      </w:r>
      <w:r w:rsidRPr="003B0863">
        <w:rPr>
          <w:rFonts w:ascii="Palatino Linotype" w:hAnsi="Palatino Linotype" w:cs="Times New Roman"/>
          <w:bCs/>
          <w:sz w:val="24"/>
          <w:szCs w:val="24"/>
        </w:rPr>
        <w:t xml:space="preserve"> the Indian Institute of Technology </w:t>
      </w:r>
      <w:r w:rsidR="00035BBE" w:rsidRPr="003B0863">
        <w:rPr>
          <w:rFonts w:ascii="Palatino Linotype" w:hAnsi="Palatino Linotype" w:cs="Times New Roman"/>
          <w:bCs/>
          <w:sz w:val="24"/>
          <w:szCs w:val="24"/>
        </w:rPr>
        <w:t xml:space="preserve">– </w:t>
      </w:r>
      <w:r w:rsidRPr="003B0863">
        <w:rPr>
          <w:rFonts w:ascii="Palatino Linotype" w:hAnsi="Palatino Linotype" w:cs="Times New Roman"/>
          <w:bCs/>
          <w:sz w:val="24"/>
          <w:szCs w:val="24"/>
        </w:rPr>
        <w:t>one of India’s leading research institutions</w:t>
      </w:r>
      <w:r w:rsidR="00A9027C" w:rsidRPr="003B0863">
        <w:rPr>
          <w:rFonts w:ascii="Palatino Linotype" w:hAnsi="Palatino Linotype" w:cs="Times New Roman"/>
          <w:bCs/>
          <w:sz w:val="24"/>
          <w:szCs w:val="24"/>
        </w:rPr>
        <w:t xml:space="preserve"> </w:t>
      </w:r>
      <w:proofErr w:type="gramStart"/>
      <w:r w:rsidR="00A9027C" w:rsidRPr="003B0863">
        <w:rPr>
          <w:rFonts w:ascii="Palatino Linotype" w:hAnsi="Palatino Linotype" w:cs="Times New Roman"/>
          <w:bCs/>
          <w:sz w:val="24"/>
          <w:szCs w:val="24"/>
        </w:rPr>
        <w:t xml:space="preserve">- </w:t>
      </w:r>
      <w:r w:rsidRPr="003B0863">
        <w:rPr>
          <w:rFonts w:ascii="Palatino Linotype" w:hAnsi="Palatino Linotype" w:cs="Times New Roman"/>
          <w:bCs/>
          <w:sz w:val="24"/>
          <w:szCs w:val="24"/>
        </w:rPr>
        <w:t xml:space="preserve"> </w:t>
      </w:r>
      <w:r w:rsidR="00035BBE" w:rsidRPr="003B0863">
        <w:rPr>
          <w:rFonts w:ascii="Palatino Linotype" w:hAnsi="Palatino Linotype" w:cs="Times New Roman"/>
          <w:bCs/>
          <w:sz w:val="24"/>
          <w:szCs w:val="24"/>
        </w:rPr>
        <w:t>in</w:t>
      </w:r>
      <w:proofErr w:type="gramEnd"/>
      <w:r w:rsidR="00035BBE" w:rsidRPr="003B0863">
        <w:rPr>
          <w:rFonts w:ascii="Palatino Linotype" w:hAnsi="Palatino Linotype" w:cs="Times New Roman"/>
          <w:bCs/>
          <w:sz w:val="24"/>
          <w:szCs w:val="24"/>
        </w:rPr>
        <w:t xml:space="preserve"> December</w:t>
      </w:r>
      <w:r w:rsidRPr="003B0863">
        <w:rPr>
          <w:rFonts w:ascii="Palatino Linotype" w:hAnsi="Palatino Linotype" w:cs="Times New Roman"/>
          <w:bCs/>
          <w:sz w:val="24"/>
          <w:szCs w:val="24"/>
        </w:rPr>
        <w:t xml:space="preserve">. </w:t>
      </w:r>
    </w:p>
    <w:p w14:paraId="57B77042" w14:textId="598DE68A" w:rsidR="00F04E25" w:rsidRPr="003B0863" w:rsidRDefault="00F04E25" w:rsidP="00354C02">
      <w:pPr>
        <w:pStyle w:val="NoSpacing"/>
        <w:spacing w:line="360" w:lineRule="auto"/>
        <w:jc w:val="both"/>
        <w:rPr>
          <w:rFonts w:ascii="Palatino Linotype" w:hAnsi="Palatino Linotype" w:cs="Times New Roman"/>
          <w:sz w:val="24"/>
          <w:szCs w:val="24"/>
        </w:rPr>
      </w:pPr>
    </w:p>
    <w:p w14:paraId="1E94C13A" w14:textId="2FCD3174" w:rsidR="00BD78B3" w:rsidRPr="003B0863" w:rsidRDefault="00035BBE" w:rsidP="00354C02">
      <w:pPr>
        <w:pStyle w:val="NoSpacing"/>
        <w:spacing w:line="360" w:lineRule="auto"/>
        <w:jc w:val="both"/>
        <w:rPr>
          <w:rFonts w:ascii="Palatino Linotype" w:hAnsi="Palatino Linotype" w:cs="Times New Roman"/>
          <w:bCs/>
          <w:sz w:val="24"/>
          <w:szCs w:val="24"/>
        </w:rPr>
      </w:pPr>
      <w:r w:rsidRPr="003B0863">
        <w:rPr>
          <w:rFonts w:ascii="Palatino Linotype" w:hAnsi="Palatino Linotype" w:cs="Times New Roman"/>
          <w:sz w:val="24"/>
          <w:szCs w:val="24"/>
        </w:rPr>
        <w:t>Global St Andrews recognise</w:t>
      </w:r>
      <w:r w:rsidR="00E4288E" w:rsidRPr="003B0863">
        <w:rPr>
          <w:rFonts w:ascii="Palatino Linotype" w:hAnsi="Palatino Linotype" w:cs="Times New Roman"/>
          <w:sz w:val="24"/>
          <w:szCs w:val="24"/>
        </w:rPr>
        <w:t>s</w:t>
      </w:r>
      <w:r w:rsidRPr="003B0863">
        <w:rPr>
          <w:rFonts w:ascii="Palatino Linotype" w:hAnsi="Palatino Linotype" w:cs="Times New Roman"/>
          <w:sz w:val="24"/>
          <w:szCs w:val="24"/>
        </w:rPr>
        <w:t xml:space="preserve"> that the expertise based here attract</w:t>
      </w:r>
      <w:r w:rsidR="00C44BF3" w:rsidRPr="003B0863">
        <w:rPr>
          <w:rFonts w:ascii="Palatino Linotype" w:hAnsi="Palatino Linotype" w:cs="Times New Roman"/>
          <w:sz w:val="24"/>
          <w:szCs w:val="24"/>
        </w:rPr>
        <w:t>s</w:t>
      </w:r>
      <w:r w:rsidRPr="003B0863">
        <w:rPr>
          <w:rFonts w:ascii="Palatino Linotype" w:hAnsi="Palatino Linotype" w:cs="Times New Roman"/>
          <w:sz w:val="24"/>
          <w:szCs w:val="24"/>
        </w:rPr>
        <w:t xml:space="preserve"> international attention and </w:t>
      </w:r>
      <w:r w:rsidR="00E4288E" w:rsidRPr="003B0863">
        <w:rPr>
          <w:rFonts w:ascii="Palatino Linotype" w:hAnsi="Palatino Linotype" w:cs="Times New Roman"/>
          <w:sz w:val="24"/>
          <w:szCs w:val="24"/>
        </w:rPr>
        <w:t>generate</w:t>
      </w:r>
      <w:r w:rsidR="00C44BF3" w:rsidRPr="003B0863">
        <w:rPr>
          <w:rFonts w:ascii="Palatino Linotype" w:hAnsi="Palatino Linotype" w:cs="Times New Roman"/>
          <w:sz w:val="24"/>
          <w:szCs w:val="24"/>
        </w:rPr>
        <w:t>s</w:t>
      </w:r>
      <w:r w:rsidR="00E4288E" w:rsidRPr="003B0863">
        <w:rPr>
          <w:rFonts w:ascii="Palatino Linotype" w:hAnsi="Palatino Linotype" w:cs="Times New Roman"/>
          <w:sz w:val="24"/>
          <w:szCs w:val="24"/>
        </w:rPr>
        <w:t xml:space="preserve"> </w:t>
      </w:r>
      <w:r w:rsidRPr="003B0863">
        <w:rPr>
          <w:rFonts w:ascii="Palatino Linotype" w:hAnsi="Palatino Linotype" w:cs="Times New Roman"/>
          <w:sz w:val="24"/>
          <w:szCs w:val="24"/>
        </w:rPr>
        <w:t>partnership</w:t>
      </w:r>
      <w:r w:rsidR="00E4288E" w:rsidRPr="003B0863">
        <w:rPr>
          <w:rFonts w:ascii="Palatino Linotype" w:hAnsi="Palatino Linotype" w:cs="Times New Roman"/>
          <w:sz w:val="24"/>
          <w:szCs w:val="24"/>
        </w:rPr>
        <w:t>s</w:t>
      </w:r>
      <w:r w:rsidRPr="003B0863">
        <w:rPr>
          <w:rFonts w:ascii="Palatino Linotype" w:hAnsi="Palatino Linotype" w:cs="Times New Roman"/>
          <w:sz w:val="24"/>
          <w:szCs w:val="24"/>
        </w:rPr>
        <w:t xml:space="preserve"> for mutual benefit, and that has been demonstrated </w:t>
      </w:r>
      <w:r w:rsidR="00354C02" w:rsidRPr="003B0863">
        <w:rPr>
          <w:rFonts w:ascii="Palatino Linotype" w:hAnsi="Palatino Linotype" w:cs="Times New Roman"/>
          <w:sz w:val="24"/>
          <w:szCs w:val="24"/>
        </w:rPr>
        <w:t>on</w:t>
      </w:r>
      <w:r w:rsidRPr="003B0863">
        <w:rPr>
          <w:rFonts w:ascii="Palatino Linotype" w:hAnsi="Palatino Linotype" w:cs="Times New Roman"/>
          <w:sz w:val="24"/>
          <w:szCs w:val="24"/>
        </w:rPr>
        <w:t xml:space="preserve"> several occasions this semester. In May, </w:t>
      </w:r>
      <w:r w:rsidRPr="003B0863">
        <w:rPr>
          <w:rFonts w:ascii="Palatino Linotype" w:hAnsi="Palatino Linotype" w:cs="Times New Roman"/>
          <w:bCs/>
          <w:sz w:val="24"/>
          <w:szCs w:val="24"/>
        </w:rPr>
        <w:t>t</w:t>
      </w:r>
      <w:r w:rsidR="00F04E25" w:rsidRPr="003B0863">
        <w:rPr>
          <w:rFonts w:ascii="Palatino Linotype" w:hAnsi="Palatino Linotype" w:cs="Times New Roman"/>
          <w:bCs/>
          <w:sz w:val="24"/>
          <w:szCs w:val="24"/>
        </w:rPr>
        <w:t xml:space="preserve">he University of the Arctic </w:t>
      </w:r>
      <w:r w:rsidRPr="003B0863">
        <w:rPr>
          <w:rFonts w:ascii="Palatino Linotype" w:hAnsi="Palatino Linotype" w:cs="Times New Roman"/>
          <w:bCs/>
          <w:sz w:val="24"/>
          <w:szCs w:val="24"/>
        </w:rPr>
        <w:t>network hosted</w:t>
      </w:r>
      <w:r w:rsidR="00F04E25" w:rsidRPr="003B0863">
        <w:rPr>
          <w:rFonts w:ascii="Palatino Linotype" w:hAnsi="Palatino Linotype" w:cs="Times New Roman"/>
          <w:bCs/>
          <w:sz w:val="24"/>
          <w:szCs w:val="24"/>
        </w:rPr>
        <w:t xml:space="preserve"> </w:t>
      </w:r>
      <w:r w:rsidR="00354C02" w:rsidRPr="003B0863">
        <w:rPr>
          <w:rFonts w:ascii="Palatino Linotype" w:hAnsi="Palatino Linotype" w:cs="Times New Roman"/>
          <w:bCs/>
          <w:sz w:val="24"/>
          <w:szCs w:val="24"/>
        </w:rPr>
        <w:t>its</w:t>
      </w:r>
      <w:r w:rsidR="00F04E25" w:rsidRPr="003B0863">
        <w:rPr>
          <w:rFonts w:ascii="Palatino Linotype" w:hAnsi="Palatino Linotype" w:cs="Times New Roman"/>
          <w:bCs/>
          <w:sz w:val="24"/>
          <w:szCs w:val="24"/>
        </w:rPr>
        <w:t xml:space="preserve"> annual </w:t>
      </w:r>
      <w:r w:rsidRPr="003B0863">
        <w:rPr>
          <w:rFonts w:ascii="Palatino Linotype" w:hAnsi="Palatino Linotype" w:cs="Times New Roman"/>
          <w:bCs/>
          <w:sz w:val="24"/>
          <w:szCs w:val="24"/>
        </w:rPr>
        <w:t>conference in St Andrews – bringing</w:t>
      </w:r>
      <w:r w:rsidR="00F04E25" w:rsidRPr="003B0863">
        <w:rPr>
          <w:rFonts w:ascii="Palatino Linotype" w:hAnsi="Palatino Linotype" w:cs="Times New Roman"/>
          <w:bCs/>
          <w:sz w:val="24"/>
          <w:szCs w:val="24"/>
        </w:rPr>
        <w:t xml:space="preserve"> together a diverse group of researchers explor</w:t>
      </w:r>
      <w:r w:rsidR="00354C02" w:rsidRPr="003B0863">
        <w:rPr>
          <w:rFonts w:ascii="Palatino Linotype" w:hAnsi="Palatino Linotype" w:cs="Times New Roman"/>
          <w:bCs/>
          <w:sz w:val="24"/>
          <w:szCs w:val="24"/>
        </w:rPr>
        <w:t>ing</w:t>
      </w:r>
      <w:r w:rsidR="00F04E25" w:rsidRPr="003B0863">
        <w:rPr>
          <w:rFonts w:ascii="Palatino Linotype" w:hAnsi="Palatino Linotype" w:cs="Times New Roman"/>
          <w:bCs/>
          <w:sz w:val="24"/>
          <w:szCs w:val="24"/>
        </w:rPr>
        <w:t xml:space="preserve"> the development of multidisciplinary solutions for challenges in the Arctic. A showcase of St Andrews research included presentations on marine science, environmental change</w:t>
      </w:r>
      <w:r w:rsidR="00E4288E" w:rsidRPr="003B0863">
        <w:rPr>
          <w:rFonts w:ascii="Palatino Linotype" w:hAnsi="Palatino Linotype" w:cs="Times New Roman"/>
          <w:bCs/>
          <w:sz w:val="24"/>
          <w:szCs w:val="24"/>
        </w:rPr>
        <w:t>,</w:t>
      </w:r>
      <w:r w:rsidR="00F04E25" w:rsidRPr="003B0863">
        <w:rPr>
          <w:rFonts w:ascii="Palatino Linotype" w:hAnsi="Palatino Linotype" w:cs="Times New Roman"/>
          <w:bCs/>
          <w:sz w:val="24"/>
          <w:szCs w:val="24"/>
        </w:rPr>
        <w:t xml:space="preserve"> and geological exploration</w:t>
      </w:r>
      <w:r w:rsidRPr="003B0863">
        <w:rPr>
          <w:rFonts w:ascii="Palatino Linotype" w:hAnsi="Palatino Linotype" w:cs="Times New Roman"/>
          <w:bCs/>
          <w:sz w:val="24"/>
          <w:szCs w:val="24"/>
        </w:rPr>
        <w:t xml:space="preserve">, and </w:t>
      </w:r>
      <w:r w:rsidR="00F04E25" w:rsidRPr="003B0863">
        <w:rPr>
          <w:rFonts w:ascii="Palatino Linotype" w:hAnsi="Palatino Linotype" w:cs="Times New Roman"/>
          <w:bCs/>
          <w:sz w:val="24"/>
          <w:szCs w:val="24"/>
        </w:rPr>
        <w:t>Mairi McAllan MSP, Minister for</w:t>
      </w:r>
      <w:r w:rsidRPr="003B0863">
        <w:rPr>
          <w:rFonts w:ascii="Palatino Linotype" w:hAnsi="Palatino Linotype" w:cs="Times New Roman"/>
          <w:bCs/>
          <w:sz w:val="24"/>
          <w:szCs w:val="24"/>
        </w:rPr>
        <w:t xml:space="preserve"> the</w:t>
      </w:r>
      <w:r w:rsidR="00F04E25" w:rsidRPr="003B0863">
        <w:rPr>
          <w:rFonts w:ascii="Palatino Linotype" w:hAnsi="Palatino Linotype" w:cs="Times New Roman"/>
          <w:bCs/>
          <w:sz w:val="24"/>
          <w:szCs w:val="24"/>
        </w:rPr>
        <w:t xml:space="preserve"> Environment, Biodiversity and Land Reform, attended the conference dinner hosted by the Deputy</w:t>
      </w:r>
      <w:r w:rsidR="00A9027C" w:rsidRPr="003B0863">
        <w:rPr>
          <w:rFonts w:ascii="Palatino Linotype" w:hAnsi="Palatino Linotype" w:cs="Times New Roman"/>
          <w:bCs/>
          <w:sz w:val="24"/>
          <w:szCs w:val="24"/>
        </w:rPr>
        <w:t xml:space="preserve"> </w:t>
      </w:r>
      <w:r w:rsidR="00F04E25" w:rsidRPr="003B0863">
        <w:rPr>
          <w:rFonts w:ascii="Palatino Linotype" w:hAnsi="Palatino Linotype" w:cs="Times New Roman"/>
          <w:bCs/>
          <w:sz w:val="24"/>
          <w:szCs w:val="24"/>
        </w:rPr>
        <w:t xml:space="preserve">Principal in Lower College Hall. </w:t>
      </w:r>
      <w:r w:rsidRPr="003B0863">
        <w:rPr>
          <w:rFonts w:ascii="Palatino Linotype" w:hAnsi="Palatino Linotype" w:cs="Times New Roman"/>
          <w:bCs/>
          <w:sz w:val="24"/>
          <w:szCs w:val="24"/>
        </w:rPr>
        <w:t>Meanwhile,</w:t>
      </w:r>
      <w:r w:rsidR="00F04E25" w:rsidRPr="003B0863">
        <w:rPr>
          <w:rFonts w:ascii="Palatino Linotype" w:hAnsi="Palatino Linotype" w:cs="Times New Roman"/>
          <w:bCs/>
          <w:sz w:val="24"/>
          <w:szCs w:val="24"/>
        </w:rPr>
        <w:t xml:space="preserve"> The Brain Health and Dementia Life Sciences Summit for 2022</w:t>
      </w:r>
      <w:r w:rsidRPr="003B0863">
        <w:rPr>
          <w:rFonts w:ascii="Palatino Linotype" w:hAnsi="Palatino Linotype" w:cs="Times New Roman"/>
          <w:bCs/>
          <w:sz w:val="24"/>
          <w:szCs w:val="24"/>
        </w:rPr>
        <w:t xml:space="preserve"> was also hosted </w:t>
      </w:r>
      <w:r w:rsidR="00F04E25" w:rsidRPr="003B0863">
        <w:rPr>
          <w:rFonts w:ascii="Palatino Linotype" w:hAnsi="Palatino Linotype" w:cs="Times New Roman"/>
          <w:bCs/>
          <w:sz w:val="24"/>
          <w:szCs w:val="24"/>
        </w:rPr>
        <w:t>in St Andrews</w:t>
      </w:r>
      <w:r w:rsidRPr="003B0863">
        <w:rPr>
          <w:rFonts w:ascii="Palatino Linotype" w:hAnsi="Palatino Linotype" w:cs="Times New Roman"/>
          <w:bCs/>
          <w:sz w:val="24"/>
          <w:szCs w:val="24"/>
        </w:rPr>
        <w:t xml:space="preserve"> this May</w:t>
      </w:r>
      <w:r w:rsidR="00F04E25" w:rsidRPr="003B0863">
        <w:rPr>
          <w:rFonts w:ascii="Palatino Linotype" w:hAnsi="Palatino Linotype" w:cs="Times New Roman"/>
          <w:bCs/>
          <w:sz w:val="24"/>
          <w:szCs w:val="24"/>
        </w:rPr>
        <w:t xml:space="preserve"> by Professor Frank Gunn-Moore, Head of the School of Biology, </w:t>
      </w:r>
      <w:r w:rsidRPr="003B0863">
        <w:rPr>
          <w:rFonts w:ascii="Palatino Linotype" w:hAnsi="Palatino Linotype" w:cs="Times New Roman"/>
          <w:bCs/>
          <w:sz w:val="24"/>
          <w:szCs w:val="24"/>
        </w:rPr>
        <w:t xml:space="preserve">and </w:t>
      </w:r>
      <w:r w:rsidR="00F04E25" w:rsidRPr="003B0863">
        <w:rPr>
          <w:rFonts w:ascii="Palatino Linotype" w:hAnsi="Palatino Linotype" w:cs="Times New Roman"/>
          <w:bCs/>
          <w:sz w:val="24"/>
          <w:szCs w:val="24"/>
        </w:rPr>
        <w:t xml:space="preserve">attracted </w:t>
      </w:r>
      <w:r w:rsidRPr="003B0863">
        <w:rPr>
          <w:rFonts w:ascii="Palatino Linotype" w:hAnsi="Palatino Linotype" w:cs="Times New Roman"/>
          <w:bCs/>
          <w:sz w:val="24"/>
          <w:szCs w:val="24"/>
        </w:rPr>
        <w:t xml:space="preserve">similarly </w:t>
      </w:r>
      <w:r w:rsidR="00F04E25" w:rsidRPr="003B0863">
        <w:rPr>
          <w:rFonts w:ascii="Palatino Linotype" w:hAnsi="Palatino Linotype" w:cs="Times New Roman"/>
          <w:bCs/>
          <w:sz w:val="24"/>
          <w:szCs w:val="24"/>
        </w:rPr>
        <w:t>high-profile academics and public figures from Scotland and further afield</w:t>
      </w:r>
      <w:r w:rsidR="00A9027C" w:rsidRPr="003B0863">
        <w:rPr>
          <w:rFonts w:ascii="Palatino Linotype" w:hAnsi="Palatino Linotype" w:cs="Times New Roman"/>
          <w:bCs/>
          <w:sz w:val="24"/>
          <w:szCs w:val="24"/>
        </w:rPr>
        <w:t>.</w:t>
      </w:r>
      <w:r w:rsidRPr="003B0863">
        <w:rPr>
          <w:rFonts w:ascii="Palatino Linotype" w:hAnsi="Palatino Linotype" w:cs="Times New Roman"/>
          <w:bCs/>
          <w:sz w:val="24"/>
          <w:szCs w:val="24"/>
        </w:rPr>
        <w:t xml:space="preserve"> At the beginning of last month, we transplanted these skills to the capital when the Chancellor generously hosted an event celebrating our Institute of Legal and Constitutional Research at the House of Lords, at which alumni, legal professionals, parliamentarians, and members of the UK Supreme Court were invited to engage with the Institute and its research. </w:t>
      </w:r>
    </w:p>
    <w:p w14:paraId="7304C9A8" w14:textId="77777777" w:rsidR="00BD78B3" w:rsidRPr="003B0863" w:rsidRDefault="00BD78B3" w:rsidP="00354C02">
      <w:pPr>
        <w:pStyle w:val="NoSpacing"/>
        <w:spacing w:line="360" w:lineRule="auto"/>
        <w:jc w:val="both"/>
        <w:rPr>
          <w:rFonts w:ascii="Palatino Linotype" w:hAnsi="Palatino Linotype" w:cs="Times New Roman"/>
          <w:bCs/>
          <w:sz w:val="24"/>
          <w:szCs w:val="24"/>
        </w:rPr>
      </w:pPr>
    </w:p>
    <w:p w14:paraId="5D4A1C8A" w14:textId="21930873" w:rsidR="0026532C" w:rsidRPr="003B0863" w:rsidRDefault="00035BBE" w:rsidP="00354C02">
      <w:pPr>
        <w:pStyle w:val="NoSpacing"/>
        <w:spacing w:line="360" w:lineRule="auto"/>
        <w:jc w:val="both"/>
        <w:rPr>
          <w:rFonts w:ascii="Palatino Linotype" w:hAnsi="Palatino Linotype" w:cs="Times New Roman"/>
          <w:bCs/>
          <w:sz w:val="24"/>
          <w:szCs w:val="24"/>
        </w:rPr>
      </w:pPr>
      <w:r w:rsidRPr="003B0863">
        <w:rPr>
          <w:rFonts w:ascii="Palatino Linotype" w:hAnsi="Palatino Linotype" w:cs="Times New Roman"/>
          <w:bCs/>
          <w:sz w:val="24"/>
          <w:szCs w:val="24"/>
        </w:rPr>
        <w:t>These are just a few examples of the myriad conferences and events taking place at any one time, and which ensure the transmission of our skills and research to every country on the planet</w:t>
      </w:r>
      <w:r w:rsidR="00BD78B3" w:rsidRPr="003B0863">
        <w:rPr>
          <w:rFonts w:ascii="Palatino Linotype" w:hAnsi="Palatino Linotype" w:cs="Times New Roman"/>
          <w:bCs/>
          <w:sz w:val="24"/>
          <w:szCs w:val="24"/>
        </w:rPr>
        <w:t xml:space="preserve">. The utility of </w:t>
      </w:r>
      <w:proofErr w:type="gramStart"/>
      <w:r w:rsidR="00BD78B3" w:rsidRPr="003B0863">
        <w:rPr>
          <w:rFonts w:ascii="Palatino Linotype" w:hAnsi="Palatino Linotype" w:cs="Times New Roman"/>
          <w:bCs/>
          <w:sz w:val="24"/>
          <w:szCs w:val="24"/>
        </w:rPr>
        <w:t>University</w:t>
      </w:r>
      <w:proofErr w:type="gramEnd"/>
      <w:r w:rsidR="00BD78B3" w:rsidRPr="003B0863">
        <w:rPr>
          <w:rFonts w:ascii="Palatino Linotype" w:hAnsi="Palatino Linotype" w:cs="Times New Roman"/>
          <w:bCs/>
          <w:sz w:val="24"/>
          <w:szCs w:val="24"/>
        </w:rPr>
        <w:t xml:space="preserve"> expertise has been powerfully demonstrated through the establishment of </w:t>
      </w:r>
      <w:r w:rsidR="00BD78B3" w:rsidRPr="003B0863">
        <w:rPr>
          <w:rFonts w:ascii="Palatino Linotype" w:hAnsi="Palatino Linotype" w:cs="Times New Roman"/>
          <w:sz w:val="24"/>
          <w:szCs w:val="24"/>
        </w:rPr>
        <w:t xml:space="preserve">the Scottish Council on Global Affairs – a joint venture between the universities </w:t>
      </w:r>
      <w:r w:rsidR="00354C02" w:rsidRPr="003B0863">
        <w:rPr>
          <w:rFonts w:ascii="Palatino Linotype" w:hAnsi="Palatino Linotype" w:cs="Times New Roman"/>
          <w:sz w:val="24"/>
          <w:szCs w:val="24"/>
        </w:rPr>
        <w:t xml:space="preserve">of </w:t>
      </w:r>
      <w:r w:rsidR="00BD78B3" w:rsidRPr="003B0863">
        <w:rPr>
          <w:rFonts w:ascii="Palatino Linotype" w:hAnsi="Palatino Linotype" w:cs="Times New Roman"/>
          <w:sz w:val="24"/>
          <w:szCs w:val="24"/>
        </w:rPr>
        <w:t xml:space="preserve">St Andrews, Glasgow, and Edinburgh with support from both the Scottish and UK Governments, and which was launched at </w:t>
      </w:r>
      <w:r w:rsidR="007D58A2" w:rsidRPr="003B0863">
        <w:rPr>
          <w:rFonts w:ascii="Palatino Linotype" w:hAnsi="Palatino Linotype" w:cs="Times New Roman"/>
          <w:sz w:val="24"/>
          <w:szCs w:val="24"/>
        </w:rPr>
        <w:t xml:space="preserve">a reception </w:t>
      </w:r>
      <w:r w:rsidR="00BD78B3" w:rsidRPr="003B0863">
        <w:rPr>
          <w:rFonts w:ascii="Palatino Linotype" w:hAnsi="Palatino Linotype" w:cs="Times New Roman"/>
          <w:sz w:val="24"/>
          <w:szCs w:val="24"/>
        </w:rPr>
        <w:t xml:space="preserve">at Edinburgh Castle </w:t>
      </w:r>
      <w:r w:rsidR="007D58A2" w:rsidRPr="003B0863">
        <w:rPr>
          <w:rFonts w:ascii="Palatino Linotype" w:hAnsi="Palatino Linotype" w:cs="Times New Roman"/>
          <w:sz w:val="24"/>
          <w:szCs w:val="24"/>
        </w:rPr>
        <w:t>hosted by the First Minister</w:t>
      </w:r>
      <w:r w:rsidR="00BD78B3" w:rsidRPr="003B0863">
        <w:rPr>
          <w:rFonts w:ascii="Palatino Linotype" w:hAnsi="Palatino Linotype" w:cs="Times New Roman"/>
          <w:sz w:val="24"/>
          <w:szCs w:val="24"/>
        </w:rPr>
        <w:t xml:space="preserve"> in April.</w:t>
      </w:r>
    </w:p>
    <w:p w14:paraId="781AE8BE" w14:textId="7F35AF79" w:rsidR="000779D6" w:rsidRPr="003B0863" w:rsidRDefault="000779D6" w:rsidP="00354C02">
      <w:pPr>
        <w:pStyle w:val="NoSpacing"/>
        <w:spacing w:line="360" w:lineRule="auto"/>
        <w:jc w:val="both"/>
        <w:rPr>
          <w:rFonts w:ascii="Palatino Linotype" w:hAnsi="Palatino Linotype" w:cs="Times New Roman"/>
          <w:b/>
          <w:bCs/>
          <w:i/>
          <w:iCs/>
          <w:sz w:val="24"/>
          <w:szCs w:val="24"/>
        </w:rPr>
      </w:pPr>
      <w:r w:rsidRPr="003B0863">
        <w:rPr>
          <w:rFonts w:ascii="Palatino Linotype" w:hAnsi="Palatino Linotype" w:cs="Times New Roman"/>
          <w:sz w:val="24"/>
          <w:szCs w:val="24"/>
        </w:rPr>
        <w:br/>
      </w:r>
      <w:r w:rsidRPr="003B0863">
        <w:rPr>
          <w:rFonts w:ascii="Palatino Linotype" w:hAnsi="Palatino Linotype" w:cs="Times New Roman"/>
          <w:b/>
          <w:bCs/>
          <w:i/>
          <w:iCs/>
          <w:sz w:val="24"/>
          <w:szCs w:val="24"/>
        </w:rPr>
        <w:t>Entrepreneurial</w:t>
      </w:r>
    </w:p>
    <w:p w14:paraId="36A88149" w14:textId="6A3E6D42" w:rsidR="00BD78B3" w:rsidRPr="003B0863" w:rsidRDefault="00BD78B3" w:rsidP="00354C02">
      <w:pPr>
        <w:pStyle w:val="NoSpacing"/>
        <w:spacing w:line="360" w:lineRule="auto"/>
        <w:jc w:val="both"/>
        <w:rPr>
          <w:rFonts w:ascii="Palatino Linotype" w:hAnsi="Palatino Linotype" w:cs="Times New Roman"/>
          <w:bCs/>
          <w:sz w:val="24"/>
          <w:szCs w:val="24"/>
        </w:rPr>
      </w:pPr>
    </w:p>
    <w:p w14:paraId="49E3CC08" w14:textId="42DF4256" w:rsidR="001041F7" w:rsidRPr="003B0863" w:rsidRDefault="001041F7" w:rsidP="00354C02">
      <w:pPr>
        <w:pStyle w:val="NoSpacing"/>
        <w:spacing w:line="360" w:lineRule="auto"/>
        <w:jc w:val="both"/>
        <w:rPr>
          <w:rFonts w:ascii="Palatino Linotype" w:hAnsi="Palatino Linotype" w:cs="Times New Roman"/>
          <w:bCs/>
          <w:sz w:val="24"/>
          <w:szCs w:val="24"/>
        </w:rPr>
      </w:pPr>
      <w:r w:rsidRPr="003B0863">
        <w:rPr>
          <w:rFonts w:ascii="Palatino Linotype" w:hAnsi="Palatino Linotype" w:cs="Times New Roman"/>
          <w:bCs/>
          <w:sz w:val="24"/>
          <w:szCs w:val="24"/>
        </w:rPr>
        <w:t xml:space="preserve">Of increasing international attention is our Eden Campus, which provides the infrastructure and resources required to take our Entrepreneurial St Andrews theme to the next level – and about which I have spoken previously. The work at the Eden </w:t>
      </w:r>
      <w:r w:rsidR="00A9027C" w:rsidRPr="003B0863">
        <w:rPr>
          <w:rFonts w:ascii="Palatino Linotype" w:hAnsi="Palatino Linotype" w:cs="Times New Roman"/>
          <w:bCs/>
          <w:sz w:val="24"/>
          <w:szCs w:val="24"/>
        </w:rPr>
        <w:t xml:space="preserve">Campus </w:t>
      </w:r>
      <w:r w:rsidRPr="003B0863">
        <w:rPr>
          <w:rFonts w:ascii="Palatino Linotype" w:hAnsi="Palatino Linotype" w:cs="Times New Roman"/>
          <w:bCs/>
          <w:sz w:val="24"/>
          <w:szCs w:val="24"/>
        </w:rPr>
        <w:t>continues to occur under the supervision of StAAR, or St Andrews Applied Research, the goals of which are represented by its four key workstreams: portfolio management aimed at advancing entrepreneurial quality and performance; cross-community skills development programmes to generate enterprise activities amongst students and staff; awareness-raising of the StAAR brand and its capabilities across the community; and the consolidation and purs</w:t>
      </w:r>
      <w:r w:rsidR="007B2E3C" w:rsidRPr="003B0863">
        <w:rPr>
          <w:rFonts w:ascii="Palatino Linotype" w:hAnsi="Palatino Linotype" w:cs="Times New Roman"/>
          <w:bCs/>
          <w:sz w:val="24"/>
          <w:szCs w:val="24"/>
        </w:rPr>
        <w:t>uit</w:t>
      </w:r>
      <w:r w:rsidRPr="003B0863">
        <w:rPr>
          <w:rFonts w:ascii="Palatino Linotype" w:hAnsi="Palatino Linotype" w:cs="Times New Roman"/>
          <w:bCs/>
          <w:sz w:val="24"/>
          <w:szCs w:val="24"/>
        </w:rPr>
        <w:t xml:space="preserve"> of external relationships with industry. In addition to being located at </w:t>
      </w:r>
      <w:r w:rsidR="007B2E3C" w:rsidRPr="003B0863">
        <w:rPr>
          <w:rFonts w:ascii="Palatino Linotype" w:hAnsi="Palatino Linotype" w:cs="Times New Roman"/>
          <w:bCs/>
          <w:sz w:val="24"/>
          <w:szCs w:val="24"/>
        </w:rPr>
        <w:t xml:space="preserve">the </w:t>
      </w:r>
      <w:r w:rsidRPr="003B0863">
        <w:rPr>
          <w:rFonts w:ascii="Palatino Linotype" w:hAnsi="Palatino Linotype" w:cs="Times New Roman"/>
          <w:bCs/>
          <w:sz w:val="24"/>
          <w:szCs w:val="24"/>
        </w:rPr>
        <w:t xml:space="preserve">Eden Campus, </w:t>
      </w:r>
      <w:proofErr w:type="spellStart"/>
      <w:r w:rsidRPr="003B0863">
        <w:rPr>
          <w:rFonts w:ascii="Palatino Linotype" w:hAnsi="Palatino Linotype" w:cs="Times New Roman"/>
          <w:bCs/>
          <w:sz w:val="24"/>
          <w:szCs w:val="24"/>
        </w:rPr>
        <w:t>StAAR</w:t>
      </w:r>
      <w:proofErr w:type="spellEnd"/>
      <w:r w:rsidRPr="003B0863">
        <w:rPr>
          <w:rFonts w:ascii="Palatino Linotype" w:hAnsi="Palatino Linotype" w:cs="Times New Roman"/>
          <w:bCs/>
          <w:sz w:val="24"/>
          <w:szCs w:val="24"/>
        </w:rPr>
        <w:t xml:space="preserve"> is </w:t>
      </w:r>
      <w:r w:rsidR="007B2E3C" w:rsidRPr="003B0863">
        <w:rPr>
          <w:rFonts w:ascii="Palatino Linotype" w:hAnsi="Palatino Linotype" w:cs="Times New Roman"/>
          <w:bCs/>
          <w:sz w:val="24"/>
          <w:szCs w:val="24"/>
        </w:rPr>
        <w:t xml:space="preserve">beginning </w:t>
      </w:r>
      <w:r w:rsidRPr="003B0863">
        <w:rPr>
          <w:rFonts w:ascii="Palatino Linotype" w:hAnsi="Palatino Linotype" w:cs="Times New Roman"/>
          <w:bCs/>
          <w:sz w:val="24"/>
          <w:szCs w:val="24"/>
        </w:rPr>
        <w:t>to create a digital access point to share information on its services, and a virtual front</w:t>
      </w:r>
      <w:r w:rsidR="00354C02" w:rsidRPr="003B0863">
        <w:rPr>
          <w:rFonts w:ascii="Palatino Linotype" w:hAnsi="Palatino Linotype" w:cs="Times New Roman"/>
          <w:bCs/>
          <w:sz w:val="24"/>
          <w:szCs w:val="24"/>
        </w:rPr>
        <w:t xml:space="preserve"> </w:t>
      </w:r>
      <w:r w:rsidRPr="003B0863">
        <w:rPr>
          <w:rFonts w:ascii="Palatino Linotype" w:hAnsi="Palatino Linotype" w:cs="Times New Roman"/>
          <w:bCs/>
          <w:sz w:val="24"/>
          <w:szCs w:val="24"/>
        </w:rPr>
        <w:t>door will launch later in the summer.</w:t>
      </w:r>
    </w:p>
    <w:p w14:paraId="78E82347" w14:textId="77777777" w:rsidR="00354C02" w:rsidRPr="003B0863" w:rsidRDefault="00354C02" w:rsidP="00354C02">
      <w:pPr>
        <w:pStyle w:val="NoSpacing"/>
        <w:spacing w:line="360" w:lineRule="auto"/>
        <w:jc w:val="both"/>
        <w:rPr>
          <w:rFonts w:ascii="Palatino Linotype" w:hAnsi="Palatino Linotype" w:cs="Times New Roman"/>
          <w:bCs/>
          <w:sz w:val="24"/>
          <w:szCs w:val="24"/>
        </w:rPr>
      </w:pPr>
    </w:p>
    <w:p w14:paraId="7C9E4B08" w14:textId="04156A11" w:rsidR="00354C02" w:rsidRPr="003B0863" w:rsidRDefault="00354C02" w:rsidP="00354C02">
      <w:pPr>
        <w:pStyle w:val="NoSpacing"/>
        <w:spacing w:line="360" w:lineRule="auto"/>
        <w:jc w:val="both"/>
        <w:rPr>
          <w:rFonts w:ascii="Palatino Linotype" w:hAnsi="Palatino Linotype" w:cs="Times New Roman"/>
          <w:bCs/>
          <w:sz w:val="24"/>
          <w:szCs w:val="24"/>
        </w:rPr>
      </w:pPr>
      <w:r w:rsidRPr="003B0863">
        <w:rPr>
          <w:rFonts w:ascii="Palatino Linotype" w:hAnsi="Palatino Linotype" w:cs="Times New Roman"/>
          <w:bCs/>
          <w:sz w:val="24"/>
          <w:szCs w:val="24"/>
        </w:rPr>
        <w:t>The entrepreneurial provision for students and staff</w:t>
      </w:r>
      <w:r w:rsidR="00E4288E" w:rsidRPr="003B0863">
        <w:rPr>
          <w:rFonts w:ascii="Palatino Linotype" w:hAnsi="Palatino Linotype" w:cs="Times New Roman"/>
          <w:bCs/>
          <w:sz w:val="24"/>
          <w:szCs w:val="24"/>
        </w:rPr>
        <w:t xml:space="preserve"> based at the Campus</w:t>
      </w:r>
      <w:r w:rsidRPr="003B0863">
        <w:rPr>
          <w:rFonts w:ascii="Palatino Linotype" w:hAnsi="Palatino Linotype" w:cs="Times New Roman"/>
          <w:bCs/>
          <w:sz w:val="24"/>
          <w:szCs w:val="24"/>
        </w:rPr>
        <w:t xml:space="preserve"> increases daily. Through our Entrepreneurship</w:t>
      </w:r>
      <w:r w:rsidR="007B2E3C" w:rsidRPr="003B0863">
        <w:rPr>
          <w:rFonts w:ascii="Palatino Linotype" w:hAnsi="Palatino Linotype" w:cs="Times New Roman"/>
          <w:bCs/>
          <w:sz w:val="24"/>
          <w:szCs w:val="24"/>
        </w:rPr>
        <w:t xml:space="preserve"> Centre</w:t>
      </w:r>
      <w:r w:rsidRPr="003B0863">
        <w:rPr>
          <w:rFonts w:ascii="Palatino Linotype" w:hAnsi="Palatino Linotype" w:cs="Times New Roman"/>
          <w:bCs/>
          <w:sz w:val="24"/>
          <w:szCs w:val="24"/>
        </w:rPr>
        <w:t xml:space="preserve">, the University’s Fast Start courses targeted at enhancing entrepreneurial skills have met with immediate popularity, and a </w:t>
      </w:r>
      <w:r w:rsidR="007B2E3C" w:rsidRPr="003B0863">
        <w:rPr>
          <w:rFonts w:ascii="Palatino Linotype" w:hAnsi="Palatino Linotype" w:cs="Times New Roman"/>
          <w:bCs/>
          <w:sz w:val="24"/>
          <w:szCs w:val="24"/>
        </w:rPr>
        <w:t>D</w:t>
      </w:r>
      <w:r w:rsidRPr="003B0863">
        <w:rPr>
          <w:rFonts w:ascii="Palatino Linotype" w:hAnsi="Palatino Linotype" w:cs="Times New Roman"/>
          <w:bCs/>
          <w:sz w:val="24"/>
          <w:szCs w:val="24"/>
        </w:rPr>
        <w:t>ragons</w:t>
      </w:r>
      <w:r w:rsidR="007B2E3C" w:rsidRPr="003B0863">
        <w:rPr>
          <w:rFonts w:ascii="Palatino Linotype" w:hAnsi="Palatino Linotype" w:cs="Times New Roman"/>
          <w:bCs/>
          <w:sz w:val="24"/>
          <w:szCs w:val="24"/>
        </w:rPr>
        <w:t>’ D</w:t>
      </w:r>
      <w:r w:rsidRPr="003B0863">
        <w:rPr>
          <w:rFonts w:ascii="Palatino Linotype" w:hAnsi="Palatino Linotype" w:cs="Times New Roman"/>
          <w:bCs/>
          <w:sz w:val="24"/>
          <w:szCs w:val="24"/>
        </w:rPr>
        <w:t>en</w:t>
      </w:r>
      <w:r w:rsidR="007B2E3C" w:rsidRPr="003B0863">
        <w:rPr>
          <w:rFonts w:ascii="Palatino Linotype" w:hAnsi="Palatino Linotype" w:cs="Times New Roman"/>
          <w:bCs/>
          <w:sz w:val="24"/>
          <w:szCs w:val="24"/>
        </w:rPr>
        <w:t>-</w:t>
      </w:r>
      <w:r w:rsidRPr="003B0863">
        <w:rPr>
          <w:rFonts w:ascii="Palatino Linotype" w:hAnsi="Palatino Linotype" w:cs="Times New Roman"/>
          <w:bCs/>
          <w:sz w:val="24"/>
          <w:szCs w:val="24"/>
        </w:rPr>
        <w:t>style pitching event saw 13 community ideas supported with entrepreneurship grants. Meanwhile, the Associate Dean for Education is leading work to embed entrepreneurial education within the curriculum more broadly</w:t>
      </w:r>
      <w:r w:rsidR="00E4288E" w:rsidRPr="003B0863">
        <w:rPr>
          <w:rFonts w:ascii="Palatino Linotype" w:hAnsi="Palatino Linotype" w:cs="Times New Roman"/>
          <w:bCs/>
          <w:sz w:val="24"/>
          <w:szCs w:val="24"/>
        </w:rPr>
        <w:t>, and l</w:t>
      </w:r>
      <w:r w:rsidRPr="003B0863">
        <w:rPr>
          <w:rFonts w:ascii="Palatino Linotype" w:hAnsi="Palatino Linotype" w:cs="Times New Roman"/>
          <w:bCs/>
          <w:sz w:val="24"/>
          <w:szCs w:val="24"/>
        </w:rPr>
        <w:t xml:space="preserve">ater this summer we will open the first Makers Space at Eden Campus – a fully-resourced space which will enable innovators to develop devices </w:t>
      </w:r>
      <w:r w:rsidR="00E4288E" w:rsidRPr="003B0863">
        <w:rPr>
          <w:rFonts w:ascii="Palatino Linotype" w:hAnsi="Palatino Linotype" w:cs="Times New Roman"/>
          <w:bCs/>
          <w:sz w:val="24"/>
          <w:szCs w:val="24"/>
        </w:rPr>
        <w:t>with the support of</w:t>
      </w:r>
      <w:r w:rsidRPr="003B0863">
        <w:rPr>
          <w:rFonts w:ascii="Palatino Linotype" w:hAnsi="Palatino Linotype" w:cs="Times New Roman"/>
          <w:bCs/>
          <w:sz w:val="24"/>
          <w:szCs w:val="24"/>
        </w:rPr>
        <w:t xml:space="preserve"> skilled technical assistance – available to both students and staff.</w:t>
      </w:r>
      <w:r w:rsidR="00107218" w:rsidRPr="003B0863">
        <w:rPr>
          <w:rFonts w:ascii="Palatino Linotype" w:hAnsi="Palatino Linotype" w:cs="Times New Roman"/>
          <w:bCs/>
          <w:sz w:val="24"/>
          <w:szCs w:val="24"/>
        </w:rPr>
        <w:t xml:space="preserve"> We have </w:t>
      </w:r>
      <w:r w:rsidR="007B2E3C" w:rsidRPr="003B0863">
        <w:rPr>
          <w:rFonts w:ascii="Palatino Linotype" w:hAnsi="Palatino Linotype" w:cs="Times New Roman"/>
          <w:bCs/>
          <w:sz w:val="24"/>
          <w:szCs w:val="24"/>
        </w:rPr>
        <w:t xml:space="preserve">had </w:t>
      </w:r>
      <w:r w:rsidR="00107218" w:rsidRPr="003B0863">
        <w:rPr>
          <w:rFonts w:ascii="Palatino Linotype" w:hAnsi="Palatino Linotype" w:cs="Times New Roman"/>
          <w:bCs/>
          <w:sz w:val="24"/>
          <w:szCs w:val="24"/>
        </w:rPr>
        <w:t xml:space="preserve">some substantial success stories in this </w:t>
      </w:r>
      <w:r w:rsidR="007B2E3C" w:rsidRPr="003B0863">
        <w:rPr>
          <w:rFonts w:ascii="Palatino Linotype" w:hAnsi="Palatino Linotype" w:cs="Times New Roman"/>
          <w:bCs/>
          <w:sz w:val="24"/>
          <w:szCs w:val="24"/>
        </w:rPr>
        <w:t xml:space="preserve">general </w:t>
      </w:r>
      <w:r w:rsidR="00107218" w:rsidRPr="003B0863">
        <w:rPr>
          <w:rFonts w:ascii="Palatino Linotype" w:hAnsi="Palatino Linotype" w:cs="Times New Roman"/>
          <w:bCs/>
          <w:sz w:val="24"/>
          <w:szCs w:val="24"/>
        </w:rPr>
        <w:t>field already: last year, Professor Rebecca Goss of our School of Chemistry won the AccelerateHer Award for her spinout company, X-Genix, which increases the efficiency and sustainability of pharmaceutical manufacturing. X-</w:t>
      </w:r>
      <w:proofErr w:type="spellStart"/>
      <w:r w:rsidR="00107218" w:rsidRPr="003B0863">
        <w:rPr>
          <w:rFonts w:ascii="Palatino Linotype" w:hAnsi="Palatino Linotype" w:cs="Times New Roman"/>
          <w:bCs/>
          <w:sz w:val="24"/>
          <w:szCs w:val="24"/>
        </w:rPr>
        <w:t>Genix</w:t>
      </w:r>
      <w:proofErr w:type="spellEnd"/>
      <w:r w:rsidR="00107218" w:rsidRPr="003B0863">
        <w:rPr>
          <w:rFonts w:ascii="Palatino Linotype" w:hAnsi="Palatino Linotype" w:cs="Times New Roman"/>
          <w:bCs/>
          <w:sz w:val="24"/>
          <w:szCs w:val="24"/>
        </w:rPr>
        <w:t xml:space="preserve"> performed equally well as a finalist at the Scottish Converge Challenge 2021 alongside Lightwater Sensors, another spinout founded by Dr Ross Gillanders in our School of Physics and Astronomy. Meanwhile, Professor John Irvine of our School of Chemistry continues as a world</w:t>
      </w:r>
      <w:r w:rsidR="00C44BF3" w:rsidRPr="003B0863">
        <w:rPr>
          <w:rFonts w:ascii="Palatino Linotype" w:hAnsi="Palatino Linotype" w:cs="Times New Roman"/>
          <w:bCs/>
          <w:sz w:val="24"/>
          <w:szCs w:val="24"/>
        </w:rPr>
        <w:t xml:space="preserve"> </w:t>
      </w:r>
      <w:r w:rsidR="00107218" w:rsidRPr="003B0863">
        <w:rPr>
          <w:rFonts w:ascii="Palatino Linotype" w:hAnsi="Palatino Linotype" w:cs="Times New Roman"/>
          <w:bCs/>
          <w:sz w:val="24"/>
          <w:szCs w:val="24"/>
        </w:rPr>
        <w:t xml:space="preserve">leader in the development of hydrogen fuels and their implementation, with his hydrogen train project being showcased at COP26 last November. Each of these researchers </w:t>
      </w:r>
      <w:r w:rsidR="00C44BF3" w:rsidRPr="003B0863">
        <w:rPr>
          <w:rFonts w:ascii="Palatino Linotype" w:hAnsi="Palatino Linotype" w:cs="Times New Roman"/>
          <w:bCs/>
          <w:sz w:val="24"/>
          <w:szCs w:val="24"/>
        </w:rPr>
        <w:t>is</w:t>
      </w:r>
      <w:r w:rsidR="00107218" w:rsidRPr="003B0863">
        <w:rPr>
          <w:rFonts w:ascii="Palatino Linotype" w:hAnsi="Palatino Linotype" w:cs="Times New Roman"/>
          <w:bCs/>
          <w:sz w:val="24"/>
          <w:szCs w:val="24"/>
        </w:rPr>
        <w:t xml:space="preserve"> benefitting from the facilities and expertise that are concentrated at the Campus, and they, in turn, contribute their own experience and guidance to aspiring innovators.</w:t>
      </w:r>
    </w:p>
    <w:p w14:paraId="25857373" w14:textId="77777777" w:rsidR="001041F7" w:rsidRPr="003B0863" w:rsidRDefault="001041F7" w:rsidP="00354C02">
      <w:pPr>
        <w:pStyle w:val="NoSpacing"/>
        <w:spacing w:line="360" w:lineRule="auto"/>
        <w:jc w:val="both"/>
        <w:rPr>
          <w:rFonts w:ascii="Palatino Linotype" w:hAnsi="Palatino Linotype" w:cs="Times New Roman"/>
          <w:bCs/>
          <w:sz w:val="24"/>
          <w:szCs w:val="24"/>
        </w:rPr>
      </w:pPr>
    </w:p>
    <w:p w14:paraId="019DDB48" w14:textId="683C8C8C" w:rsidR="001041F7" w:rsidRPr="003B0863" w:rsidRDefault="001041F7" w:rsidP="00354C02">
      <w:pPr>
        <w:pStyle w:val="NoSpacing"/>
        <w:spacing w:line="360" w:lineRule="auto"/>
        <w:jc w:val="both"/>
        <w:rPr>
          <w:rFonts w:ascii="Palatino Linotype" w:hAnsi="Palatino Linotype" w:cs="Times New Roman"/>
          <w:bCs/>
          <w:sz w:val="24"/>
          <w:szCs w:val="24"/>
        </w:rPr>
      </w:pPr>
      <w:r w:rsidRPr="003B0863">
        <w:rPr>
          <w:rFonts w:ascii="Palatino Linotype" w:hAnsi="Palatino Linotype" w:cs="Times New Roman"/>
          <w:bCs/>
          <w:sz w:val="24"/>
          <w:szCs w:val="24"/>
        </w:rPr>
        <w:t xml:space="preserve">Visitors to the Campus this semester have included the </w:t>
      </w:r>
      <w:r w:rsidR="000D7AEA" w:rsidRPr="003B0863">
        <w:rPr>
          <w:rFonts w:ascii="Palatino Linotype" w:hAnsi="Palatino Linotype" w:cs="Times New Roman"/>
          <w:bCs/>
          <w:sz w:val="24"/>
          <w:szCs w:val="24"/>
        </w:rPr>
        <w:t xml:space="preserve">new CEO of Scottish Enterprise, Adrian Gillespie, </w:t>
      </w:r>
      <w:r w:rsidRPr="003B0863">
        <w:rPr>
          <w:rFonts w:ascii="Palatino Linotype" w:hAnsi="Palatino Linotype" w:cs="Times New Roman"/>
          <w:bCs/>
          <w:sz w:val="24"/>
          <w:szCs w:val="24"/>
        </w:rPr>
        <w:t xml:space="preserve">in </w:t>
      </w:r>
      <w:r w:rsidR="000D7AEA" w:rsidRPr="003B0863">
        <w:rPr>
          <w:rFonts w:ascii="Palatino Linotype" w:hAnsi="Palatino Linotype" w:cs="Times New Roman"/>
          <w:bCs/>
          <w:sz w:val="24"/>
          <w:szCs w:val="24"/>
        </w:rPr>
        <w:t xml:space="preserve">January, </w:t>
      </w:r>
      <w:r w:rsidRPr="003B0863">
        <w:rPr>
          <w:rFonts w:ascii="Palatino Linotype" w:hAnsi="Palatino Linotype" w:cs="Times New Roman"/>
          <w:bCs/>
          <w:sz w:val="24"/>
          <w:szCs w:val="24"/>
        </w:rPr>
        <w:t>as well as</w:t>
      </w:r>
      <w:r w:rsidR="000D7AEA" w:rsidRPr="003B0863">
        <w:rPr>
          <w:rFonts w:ascii="Palatino Linotype" w:hAnsi="Palatino Linotype" w:cs="Times New Roman"/>
          <w:bCs/>
          <w:sz w:val="24"/>
          <w:szCs w:val="24"/>
        </w:rPr>
        <w:t xml:space="preserve"> Marco Mensink, Director General</w:t>
      </w:r>
      <w:r w:rsidRPr="003B0863">
        <w:rPr>
          <w:rFonts w:ascii="Palatino Linotype" w:hAnsi="Palatino Linotype" w:cs="Times New Roman"/>
          <w:bCs/>
          <w:sz w:val="24"/>
          <w:szCs w:val="24"/>
        </w:rPr>
        <w:t xml:space="preserve"> of the</w:t>
      </w:r>
      <w:r w:rsidR="000D7AEA" w:rsidRPr="003B0863">
        <w:rPr>
          <w:rFonts w:ascii="Palatino Linotype" w:hAnsi="Palatino Linotype" w:cs="Times New Roman"/>
          <w:bCs/>
          <w:sz w:val="24"/>
          <w:szCs w:val="24"/>
        </w:rPr>
        <w:t xml:space="preserve"> European Chemical Industry Council. </w:t>
      </w:r>
      <w:r w:rsidRPr="003B0863">
        <w:rPr>
          <w:rFonts w:ascii="Palatino Linotype" w:hAnsi="Palatino Linotype" w:cs="Times New Roman"/>
          <w:bCs/>
          <w:sz w:val="24"/>
          <w:szCs w:val="24"/>
        </w:rPr>
        <w:t xml:space="preserve">Later in the semester, I welcomed Kate Forbes MSP, the Cabinet Secretary for </w:t>
      </w:r>
      <w:proofErr w:type="gramStart"/>
      <w:r w:rsidRPr="003B0863">
        <w:rPr>
          <w:rFonts w:ascii="Palatino Linotype" w:hAnsi="Palatino Linotype" w:cs="Times New Roman"/>
          <w:bCs/>
          <w:sz w:val="24"/>
          <w:szCs w:val="24"/>
        </w:rPr>
        <w:t>Finance</w:t>
      </w:r>
      <w:proofErr w:type="gramEnd"/>
      <w:r w:rsidRPr="003B0863">
        <w:rPr>
          <w:rFonts w:ascii="Palatino Linotype" w:hAnsi="Palatino Linotype" w:cs="Times New Roman"/>
          <w:bCs/>
          <w:sz w:val="24"/>
          <w:szCs w:val="24"/>
        </w:rPr>
        <w:t xml:space="preserve"> and the Economy, to the Campus, where amongst other activities she formally switched on the Solar PV renewable energy facility – the latest renewable energy source on th</w:t>
      </w:r>
      <w:r w:rsidR="007B2E3C" w:rsidRPr="003B0863">
        <w:rPr>
          <w:rFonts w:ascii="Palatino Linotype" w:hAnsi="Palatino Linotype" w:cs="Times New Roman"/>
          <w:bCs/>
          <w:sz w:val="24"/>
          <w:szCs w:val="24"/>
        </w:rPr>
        <w:t>e</w:t>
      </w:r>
      <w:r w:rsidRPr="003B0863">
        <w:rPr>
          <w:rFonts w:ascii="Palatino Linotype" w:hAnsi="Palatino Linotype" w:cs="Times New Roman"/>
          <w:bCs/>
          <w:sz w:val="24"/>
          <w:szCs w:val="24"/>
        </w:rPr>
        <w:t xml:space="preserve"> site, and </w:t>
      </w:r>
      <w:r w:rsidR="00E4288E" w:rsidRPr="003B0863">
        <w:rPr>
          <w:rFonts w:ascii="Palatino Linotype" w:hAnsi="Palatino Linotype" w:cs="Times New Roman"/>
          <w:bCs/>
          <w:sz w:val="24"/>
          <w:szCs w:val="24"/>
        </w:rPr>
        <w:t xml:space="preserve">one </w:t>
      </w:r>
      <w:r w:rsidRPr="003B0863">
        <w:rPr>
          <w:rFonts w:ascii="Palatino Linotype" w:hAnsi="Palatino Linotype" w:cs="Times New Roman"/>
          <w:bCs/>
          <w:sz w:val="24"/>
          <w:szCs w:val="24"/>
        </w:rPr>
        <w:t xml:space="preserve">with a transformative effect on our ever-declining institutional reliance upon fossil fuels. </w:t>
      </w:r>
    </w:p>
    <w:p w14:paraId="17429912" w14:textId="77777777" w:rsidR="007D58A2" w:rsidRPr="003B0863" w:rsidRDefault="007D58A2" w:rsidP="00354C02">
      <w:pPr>
        <w:pStyle w:val="NoSpacing"/>
        <w:spacing w:line="360" w:lineRule="auto"/>
        <w:jc w:val="both"/>
        <w:rPr>
          <w:rFonts w:ascii="Palatino Linotype" w:hAnsi="Palatino Linotype" w:cs="Times New Roman"/>
          <w:sz w:val="24"/>
          <w:szCs w:val="24"/>
        </w:rPr>
      </w:pPr>
    </w:p>
    <w:p w14:paraId="3FB0F5DB" w14:textId="48FDBEC0" w:rsidR="000779D6" w:rsidRPr="003B0863" w:rsidRDefault="000779D6" w:rsidP="00354C02">
      <w:pPr>
        <w:pStyle w:val="NoSpacing"/>
        <w:spacing w:line="360" w:lineRule="auto"/>
        <w:jc w:val="both"/>
        <w:rPr>
          <w:rFonts w:ascii="Palatino Linotype" w:hAnsi="Palatino Linotype" w:cs="Times New Roman"/>
          <w:b/>
          <w:bCs/>
          <w:i/>
          <w:iCs/>
          <w:sz w:val="24"/>
          <w:szCs w:val="24"/>
        </w:rPr>
      </w:pPr>
      <w:r w:rsidRPr="003B0863">
        <w:rPr>
          <w:rFonts w:ascii="Palatino Linotype" w:hAnsi="Palatino Linotype" w:cs="Times New Roman"/>
          <w:b/>
          <w:bCs/>
          <w:i/>
          <w:iCs/>
          <w:sz w:val="24"/>
          <w:szCs w:val="24"/>
        </w:rPr>
        <w:t>Conclusion</w:t>
      </w:r>
    </w:p>
    <w:p w14:paraId="0F5DE627" w14:textId="20530FD5" w:rsidR="000779D6" w:rsidRPr="003B0863" w:rsidRDefault="000779D6" w:rsidP="00354C02">
      <w:pPr>
        <w:pStyle w:val="NoSpacing"/>
        <w:spacing w:line="360" w:lineRule="auto"/>
        <w:jc w:val="both"/>
        <w:rPr>
          <w:rFonts w:ascii="Palatino Linotype" w:hAnsi="Palatino Linotype" w:cs="Times New Roman"/>
          <w:sz w:val="24"/>
          <w:szCs w:val="24"/>
        </w:rPr>
      </w:pPr>
    </w:p>
    <w:p w14:paraId="556AE026" w14:textId="4E2E04FC" w:rsidR="00107218" w:rsidRPr="003B0863" w:rsidRDefault="00105E63" w:rsidP="006061E1">
      <w:pPr>
        <w:pStyle w:val="NoSpacing"/>
        <w:spacing w:line="360" w:lineRule="auto"/>
        <w:jc w:val="both"/>
        <w:rPr>
          <w:rFonts w:ascii="Palatino Linotype" w:hAnsi="Palatino Linotype" w:cs="Times New Roman"/>
          <w:sz w:val="24"/>
          <w:szCs w:val="24"/>
        </w:rPr>
      </w:pPr>
      <w:r w:rsidRPr="003B0863">
        <w:rPr>
          <w:rFonts w:ascii="Palatino Linotype" w:hAnsi="Palatino Linotype" w:cs="Times New Roman"/>
          <w:sz w:val="24"/>
          <w:szCs w:val="24"/>
        </w:rPr>
        <w:t xml:space="preserve">In conclusion, </w:t>
      </w:r>
      <w:r w:rsidR="00107218" w:rsidRPr="003B0863">
        <w:rPr>
          <w:rFonts w:ascii="Palatino Linotype" w:hAnsi="Palatino Linotype" w:cs="Times New Roman"/>
          <w:sz w:val="24"/>
          <w:szCs w:val="24"/>
        </w:rPr>
        <w:t xml:space="preserve">I spoke about Sustainability at length at our previous General Council </w:t>
      </w:r>
      <w:proofErr w:type="gramStart"/>
      <w:r w:rsidR="00107218" w:rsidRPr="003B0863">
        <w:rPr>
          <w:rFonts w:ascii="Palatino Linotype" w:hAnsi="Palatino Linotype" w:cs="Times New Roman"/>
          <w:sz w:val="24"/>
          <w:szCs w:val="24"/>
        </w:rPr>
        <w:t>meeting, but</w:t>
      </w:r>
      <w:proofErr w:type="gramEnd"/>
      <w:r w:rsidR="00107218" w:rsidRPr="003B0863">
        <w:rPr>
          <w:rFonts w:ascii="Palatino Linotype" w:hAnsi="Palatino Linotype" w:cs="Times New Roman"/>
          <w:sz w:val="24"/>
          <w:szCs w:val="24"/>
        </w:rPr>
        <w:t xml:space="preserve"> let me reaffirm that it will continuously underscore every decision we make via its central position in our Strategy. We are currently undertaking a refresh of the University Strategy to cover the period 2022 to </w:t>
      </w:r>
      <w:r w:rsidR="007B2E3C" w:rsidRPr="003B0863">
        <w:rPr>
          <w:rFonts w:ascii="Palatino Linotype" w:hAnsi="Palatino Linotype" w:cs="Times New Roman"/>
          <w:sz w:val="24"/>
          <w:szCs w:val="24"/>
        </w:rPr>
        <w:t>20</w:t>
      </w:r>
      <w:r w:rsidR="00107218" w:rsidRPr="003B0863">
        <w:rPr>
          <w:rFonts w:ascii="Palatino Linotype" w:hAnsi="Palatino Linotype" w:cs="Times New Roman"/>
          <w:sz w:val="24"/>
          <w:szCs w:val="24"/>
        </w:rPr>
        <w:t xml:space="preserve">27, which we will publish in autumn of this year with an amendment to our existing tenets: the subsumption of the Global St Andrews theme into the World-Leading St Andrews theme, and the introduction of two new themes: Sustainable St Andrews, and Digital St Andrews. The reorganisation of the Principal’s Office will provide us with the critical mass needed to take our existing themes to the next level and to put our new ones into practice. </w:t>
      </w:r>
    </w:p>
    <w:p w14:paraId="4B8896B2" w14:textId="77777777" w:rsidR="00107218" w:rsidRPr="003B0863" w:rsidRDefault="00107218" w:rsidP="006061E1">
      <w:pPr>
        <w:pStyle w:val="NoSpacing"/>
        <w:spacing w:line="360" w:lineRule="auto"/>
        <w:jc w:val="both"/>
        <w:rPr>
          <w:rFonts w:ascii="Palatino Linotype" w:hAnsi="Palatino Linotype" w:cs="Times New Roman"/>
          <w:sz w:val="24"/>
          <w:szCs w:val="24"/>
        </w:rPr>
      </w:pPr>
    </w:p>
    <w:p w14:paraId="12A3D877" w14:textId="7E6A6AA2" w:rsidR="002837AE" w:rsidRPr="003B0863" w:rsidRDefault="00354C02" w:rsidP="00E4288E">
      <w:pPr>
        <w:pStyle w:val="NoSpacing"/>
        <w:spacing w:line="360" w:lineRule="auto"/>
        <w:jc w:val="both"/>
        <w:rPr>
          <w:rFonts w:ascii="Palatino Linotype" w:hAnsi="Palatino Linotype" w:cs="Times New Roman"/>
          <w:sz w:val="24"/>
          <w:szCs w:val="24"/>
        </w:rPr>
      </w:pPr>
      <w:r w:rsidRPr="003B0863">
        <w:rPr>
          <w:rFonts w:ascii="Palatino Linotype" w:hAnsi="Palatino Linotype" w:cs="Times New Roman"/>
          <w:sz w:val="24"/>
          <w:szCs w:val="24"/>
        </w:rPr>
        <w:t xml:space="preserve">What I hope has come through </w:t>
      </w:r>
      <w:r w:rsidR="00105E63" w:rsidRPr="003B0863">
        <w:rPr>
          <w:rFonts w:ascii="Palatino Linotype" w:hAnsi="Palatino Linotype" w:cs="Times New Roman"/>
          <w:sz w:val="24"/>
          <w:szCs w:val="24"/>
        </w:rPr>
        <w:t xml:space="preserve">from what </w:t>
      </w:r>
      <w:proofErr w:type="gramStart"/>
      <w:r w:rsidR="00105E63" w:rsidRPr="003B0863">
        <w:rPr>
          <w:rFonts w:ascii="Palatino Linotype" w:hAnsi="Palatino Linotype" w:cs="Times New Roman"/>
          <w:sz w:val="24"/>
          <w:szCs w:val="24"/>
        </w:rPr>
        <w:t>I’ve</w:t>
      </w:r>
      <w:proofErr w:type="gramEnd"/>
      <w:r w:rsidR="00105E63" w:rsidRPr="003B0863">
        <w:rPr>
          <w:rFonts w:ascii="Palatino Linotype" w:hAnsi="Palatino Linotype" w:cs="Times New Roman"/>
          <w:sz w:val="24"/>
          <w:szCs w:val="24"/>
        </w:rPr>
        <w:t xml:space="preserve"> been saying </w:t>
      </w:r>
      <w:r w:rsidRPr="003B0863">
        <w:rPr>
          <w:rFonts w:ascii="Palatino Linotype" w:hAnsi="Palatino Linotype" w:cs="Times New Roman"/>
          <w:sz w:val="24"/>
          <w:szCs w:val="24"/>
        </w:rPr>
        <w:t>is the scale of our ambition and the pipeline of talented leaders and researchers that we have amassed to deliver on that – for the benefit of our institution and its people, but also our town, county, and country.</w:t>
      </w:r>
      <w:r w:rsidR="006061E1" w:rsidRPr="003B0863">
        <w:rPr>
          <w:rFonts w:ascii="Palatino Linotype" w:hAnsi="Palatino Linotype" w:cs="Times New Roman"/>
          <w:sz w:val="24"/>
          <w:szCs w:val="24"/>
        </w:rPr>
        <w:t xml:space="preserve"> As a nationally leading University, a pioneer in sustainability matters, a focal point for private and public investment, and an energised centre for positive change, we all stand to benefit from the plans we are laying for the future.</w:t>
      </w:r>
      <w:r w:rsidR="00107218" w:rsidRPr="003B0863">
        <w:rPr>
          <w:rFonts w:ascii="Palatino Linotype" w:hAnsi="Palatino Linotype" w:cs="Times New Roman"/>
          <w:sz w:val="24"/>
          <w:szCs w:val="24"/>
        </w:rPr>
        <w:t xml:space="preserve"> </w:t>
      </w:r>
    </w:p>
    <w:sectPr w:rsidR="002837AE" w:rsidRPr="003B086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69DCA" w14:textId="77777777" w:rsidR="004365B3" w:rsidRDefault="004365B3" w:rsidP="00B72994">
      <w:pPr>
        <w:spacing w:after="0" w:line="240" w:lineRule="auto"/>
      </w:pPr>
      <w:r>
        <w:separator/>
      </w:r>
    </w:p>
  </w:endnote>
  <w:endnote w:type="continuationSeparator" w:id="0">
    <w:p w14:paraId="6C41AC65" w14:textId="77777777" w:rsidR="004365B3" w:rsidRDefault="004365B3" w:rsidP="00B72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A715F" w14:textId="4FD30D77" w:rsidR="002A6622" w:rsidRPr="00B72994" w:rsidRDefault="002A6622">
    <w:pPr>
      <w:pStyle w:val="Footer"/>
      <w:jc w:val="right"/>
      <w:rPr>
        <w:rFonts w:ascii="Times New Roman" w:hAnsi="Times New Roman" w:cs="Times New Roman"/>
      </w:rPr>
    </w:pPr>
  </w:p>
  <w:p w14:paraId="74DC40A5" w14:textId="743AEF6C" w:rsidR="002A6622" w:rsidRPr="00104E1B" w:rsidRDefault="002A6622" w:rsidP="00104E1B">
    <w:pPr>
      <w:pStyle w:val="Footer"/>
      <w:jc w:val="right"/>
      <w:rPr>
        <w:rFonts w:ascii="Times New Roman" w:hAnsi="Times New Roman" w:cs="Times New Roman"/>
      </w:rPr>
    </w:pPr>
    <w:r>
      <w:rPr>
        <w:rFonts w:ascii="Times New Roman" w:hAnsi="Times New Roman" w:cs="Times New Roman"/>
      </w:rPr>
      <w:tab/>
    </w:r>
    <w:r w:rsidRPr="00104E1B">
      <w:rPr>
        <w:rFonts w:ascii="Times New Roman" w:hAnsi="Times New Roman" w:cs="Times New Roman"/>
      </w:rPr>
      <w:t xml:space="preserve"> </w:t>
    </w:r>
    <w:sdt>
      <w:sdtPr>
        <w:rPr>
          <w:rFonts w:ascii="Times New Roman" w:hAnsi="Times New Roman" w:cs="Times New Roman"/>
        </w:rPr>
        <w:id w:val="-1769616900"/>
        <w:docPartObj>
          <w:docPartGallery w:val="Page Numbers (Top of Page)"/>
          <w:docPartUnique/>
        </w:docPartObj>
      </w:sdtPr>
      <w:sdtEndPr/>
      <w:sdtContent>
        <w:r w:rsidRPr="00B72994">
          <w:rPr>
            <w:rFonts w:ascii="Times New Roman" w:hAnsi="Times New Roman" w:cs="Times New Roman"/>
          </w:rPr>
          <w:t xml:space="preserve">Page </w:t>
        </w:r>
        <w:r w:rsidRPr="00B72994">
          <w:rPr>
            <w:rFonts w:ascii="Times New Roman" w:hAnsi="Times New Roman" w:cs="Times New Roman"/>
            <w:b/>
            <w:bCs/>
            <w:sz w:val="24"/>
            <w:szCs w:val="24"/>
          </w:rPr>
          <w:fldChar w:fldCharType="begin"/>
        </w:r>
        <w:r w:rsidRPr="00B72994">
          <w:rPr>
            <w:rFonts w:ascii="Times New Roman" w:hAnsi="Times New Roman" w:cs="Times New Roman"/>
            <w:b/>
            <w:bCs/>
          </w:rPr>
          <w:instrText xml:space="preserve"> PAGE </w:instrText>
        </w:r>
        <w:r w:rsidRPr="00B72994">
          <w:rPr>
            <w:rFonts w:ascii="Times New Roman" w:hAnsi="Times New Roman" w:cs="Times New Roman"/>
            <w:b/>
            <w:bCs/>
            <w:sz w:val="24"/>
            <w:szCs w:val="24"/>
          </w:rPr>
          <w:fldChar w:fldCharType="separate"/>
        </w:r>
        <w:r>
          <w:rPr>
            <w:rFonts w:ascii="Times New Roman" w:hAnsi="Times New Roman" w:cs="Times New Roman"/>
            <w:b/>
            <w:bCs/>
            <w:sz w:val="24"/>
            <w:szCs w:val="24"/>
          </w:rPr>
          <w:t>1</w:t>
        </w:r>
        <w:r w:rsidRPr="00B72994">
          <w:rPr>
            <w:rFonts w:ascii="Times New Roman" w:hAnsi="Times New Roman" w:cs="Times New Roman"/>
            <w:b/>
            <w:bCs/>
            <w:sz w:val="24"/>
            <w:szCs w:val="24"/>
          </w:rPr>
          <w:fldChar w:fldCharType="end"/>
        </w:r>
        <w:r w:rsidRPr="00B72994">
          <w:rPr>
            <w:rFonts w:ascii="Times New Roman" w:hAnsi="Times New Roman" w:cs="Times New Roman"/>
          </w:rPr>
          <w:t xml:space="preserve"> of </w:t>
        </w:r>
        <w:r w:rsidRPr="00B72994">
          <w:rPr>
            <w:rFonts w:ascii="Times New Roman" w:hAnsi="Times New Roman" w:cs="Times New Roman"/>
            <w:b/>
            <w:bCs/>
            <w:sz w:val="24"/>
            <w:szCs w:val="24"/>
          </w:rPr>
          <w:fldChar w:fldCharType="begin"/>
        </w:r>
        <w:r w:rsidRPr="00B72994">
          <w:rPr>
            <w:rFonts w:ascii="Times New Roman" w:hAnsi="Times New Roman" w:cs="Times New Roman"/>
            <w:b/>
            <w:bCs/>
          </w:rPr>
          <w:instrText xml:space="preserve"> NUMPAGES  </w:instrText>
        </w:r>
        <w:r w:rsidRPr="00B72994">
          <w:rPr>
            <w:rFonts w:ascii="Times New Roman" w:hAnsi="Times New Roman" w:cs="Times New Roman"/>
            <w:b/>
            <w:bCs/>
            <w:sz w:val="24"/>
            <w:szCs w:val="24"/>
          </w:rPr>
          <w:fldChar w:fldCharType="separate"/>
        </w:r>
        <w:r>
          <w:rPr>
            <w:rFonts w:ascii="Times New Roman" w:hAnsi="Times New Roman" w:cs="Times New Roman"/>
            <w:b/>
            <w:bCs/>
            <w:sz w:val="24"/>
            <w:szCs w:val="24"/>
          </w:rPr>
          <w:t>16</w:t>
        </w:r>
        <w:r w:rsidRPr="00B72994">
          <w:rPr>
            <w:rFonts w:ascii="Times New Roman" w:hAnsi="Times New Roman" w:cs="Times New Roman"/>
            <w:b/>
            <w:bCs/>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AB668" w14:textId="77777777" w:rsidR="004365B3" w:rsidRDefault="004365B3" w:rsidP="00B72994">
      <w:pPr>
        <w:spacing w:after="0" w:line="240" w:lineRule="auto"/>
      </w:pPr>
      <w:r>
        <w:separator/>
      </w:r>
    </w:p>
  </w:footnote>
  <w:footnote w:type="continuationSeparator" w:id="0">
    <w:p w14:paraId="0DB01A8F" w14:textId="77777777" w:rsidR="004365B3" w:rsidRDefault="004365B3" w:rsidP="00B729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75771"/>
    <w:multiLevelType w:val="hybridMultilevel"/>
    <w:tmpl w:val="90FA4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4E298B"/>
    <w:multiLevelType w:val="hybridMultilevel"/>
    <w:tmpl w:val="DA187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200B06"/>
    <w:multiLevelType w:val="hybridMultilevel"/>
    <w:tmpl w:val="475E4D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87D02F4"/>
    <w:multiLevelType w:val="hybridMultilevel"/>
    <w:tmpl w:val="4BCEAC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446A2A"/>
    <w:multiLevelType w:val="hybridMultilevel"/>
    <w:tmpl w:val="4EB62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1356727">
    <w:abstractNumId w:val="3"/>
  </w:num>
  <w:num w:numId="2" w16cid:durableId="67922655">
    <w:abstractNumId w:val="4"/>
  </w:num>
  <w:num w:numId="3" w16cid:durableId="1423914853">
    <w:abstractNumId w:val="2"/>
  </w:num>
  <w:num w:numId="4" w16cid:durableId="1062489354">
    <w:abstractNumId w:val="0"/>
  </w:num>
  <w:num w:numId="5" w16cid:durableId="1360397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Q2MjM3tzS0NDc1NjFW0lEKTi0uzszPAykwMq4FANLFqPUtAAAA"/>
  </w:docVars>
  <w:rsids>
    <w:rsidRoot w:val="00B72994"/>
    <w:rsid w:val="00017476"/>
    <w:rsid w:val="00017D19"/>
    <w:rsid w:val="00025A1D"/>
    <w:rsid w:val="00031C43"/>
    <w:rsid w:val="000337E3"/>
    <w:rsid w:val="00035BBE"/>
    <w:rsid w:val="00050A0E"/>
    <w:rsid w:val="00053F87"/>
    <w:rsid w:val="00066D10"/>
    <w:rsid w:val="00067C02"/>
    <w:rsid w:val="00075B88"/>
    <w:rsid w:val="000779D6"/>
    <w:rsid w:val="0008775A"/>
    <w:rsid w:val="000936FD"/>
    <w:rsid w:val="00094A21"/>
    <w:rsid w:val="000A0A49"/>
    <w:rsid w:val="000C1AB6"/>
    <w:rsid w:val="000C263D"/>
    <w:rsid w:val="000D7AEA"/>
    <w:rsid w:val="000E4A94"/>
    <w:rsid w:val="000F17EF"/>
    <w:rsid w:val="001041F7"/>
    <w:rsid w:val="00104E1B"/>
    <w:rsid w:val="00105E63"/>
    <w:rsid w:val="00107218"/>
    <w:rsid w:val="00123BE5"/>
    <w:rsid w:val="00132F00"/>
    <w:rsid w:val="00134778"/>
    <w:rsid w:val="0015166C"/>
    <w:rsid w:val="00156E8F"/>
    <w:rsid w:val="00176FB4"/>
    <w:rsid w:val="00181DAA"/>
    <w:rsid w:val="001958FB"/>
    <w:rsid w:val="001A1EA2"/>
    <w:rsid w:val="001A3129"/>
    <w:rsid w:val="001B1DE3"/>
    <w:rsid w:val="001C0302"/>
    <w:rsid w:val="001E425D"/>
    <w:rsid w:val="00201758"/>
    <w:rsid w:val="0021143E"/>
    <w:rsid w:val="002265A7"/>
    <w:rsid w:val="00231123"/>
    <w:rsid w:val="00233176"/>
    <w:rsid w:val="00237A20"/>
    <w:rsid w:val="0024122E"/>
    <w:rsid w:val="0024342A"/>
    <w:rsid w:val="00264466"/>
    <w:rsid w:val="0026532C"/>
    <w:rsid w:val="0027636B"/>
    <w:rsid w:val="002837AE"/>
    <w:rsid w:val="00295B1D"/>
    <w:rsid w:val="002A0BEB"/>
    <w:rsid w:val="002A26EC"/>
    <w:rsid w:val="002A6622"/>
    <w:rsid w:val="00302BBA"/>
    <w:rsid w:val="00320E84"/>
    <w:rsid w:val="00326108"/>
    <w:rsid w:val="003307BB"/>
    <w:rsid w:val="0034432F"/>
    <w:rsid w:val="00354C02"/>
    <w:rsid w:val="00375E95"/>
    <w:rsid w:val="003921B1"/>
    <w:rsid w:val="003A2A26"/>
    <w:rsid w:val="003B0129"/>
    <w:rsid w:val="003B0863"/>
    <w:rsid w:val="003B6972"/>
    <w:rsid w:val="003C5417"/>
    <w:rsid w:val="003E072F"/>
    <w:rsid w:val="003E4502"/>
    <w:rsid w:val="003E48D1"/>
    <w:rsid w:val="003E7773"/>
    <w:rsid w:val="004151BF"/>
    <w:rsid w:val="00420902"/>
    <w:rsid w:val="00435BD4"/>
    <w:rsid w:val="004365B3"/>
    <w:rsid w:val="00443F24"/>
    <w:rsid w:val="004460D3"/>
    <w:rsid w:val="004A5093"/>
    <w:rsid w:val="004E5352"/>
    <w:rsid w:val="005000BE"/>
    <w:rsid w:val="00502A66"/>
    <w:rsid w:val="00503131"/>
    <w:rsid w:val="00505735"/>
    <w:rsid w:val="005065CA"/>
    <w:rsid w:val="00524075"/>
    <w:rsid w:val="00524621"/>
    <w:rsid w:val="0056178D"/>
    <w:rsid w:val="00575DCD"/>
    <w:rsid w:val="00584A39"/>
    <w:rsid w:val="00587202"/>
    <w:rsid w:val="005D675D"/>
    <w:rsid w:val="005F061E"/>
    <w:rsid w:val="005F6D31"/>
    <w:rsid w:val="005F78AF"/>
    <w:rsid w:val="00600D31"/>
    <w:rsid w:val="006061E1"/>
    <w:rsid w:val="00610E1C"/>
    <w:rsid w:val="00617596"/>
    <w:rsid w:val="006225EC"/>
    <w:rsid w:val="00645ACF"/>
    <w:rsid w:val="006467A6"/>
    <w:rsid w:val="00646F65"/>
    <w:rsid w:val="006476A8"/>
    <w:rsid w:val="00655082"/>
    <w:rsid w:val="00662CCF"/>
    <w:rsid w:val="006637AE"/>
    <w:rsid w:val="00665A25"/>
    <w:rsid w:val="006A4A3D"/>
    <w:rsid w:val="006B7AB0"/>
    <w:rsid w:val="006E4DA1"/>
    <w:rsid w:val="006F232D"/>
    <w:rsid w:val="0071276A"/>
    <w:rsid w:val="007175E7"/>
    <w:rsid w:val="00753AA9"/>
    <w:rsid w:val="00767593"/>
    <w:rsid w:val="007724DD"/>
    <w:rsid w:val="007732B3"/>
    <w:rsid w:val="007A0BA2"/>
    <w:rsid w:val="007A52B0"/>
    <w:rsid w:val="007A5405"/>
    <w:rsid w:val="007A70BF"/>
    <w:rsid w:val="007B2E3C"/>
    <w:rsid w:val="007B3B59"/>
    <w:rsid w:val="007C0E0E"/>
    <w:rsid w:val="007D3352"/>
    <w:rsid w:val="007D47BE"/>
    <w:rsid w:val="007D58A2"/>
    <w:rsid w:val="007E0ADE"/>
    <w:rsid w:val="007E1B7A"/>
    <w:rsid w:val="008004F7"/>
    <w:rsid w:val="00800A17"/>
    <w:rsid w:val="00801ED5"/>
    <w:rsid w:val="0081072D"/>
    <w:rsid w:val="0082448C"/>
    <w:rsid w:val="0083270F"/>
    <w:rsid w:val="008339BF"/>
    <w:rsid w:val="008346D3"/>
    <w:rsid w:val="00863D1F"/>
    <w:rsid w:val="00882EA2"/>
    <w:rsid w:val="00890DDE"/>
    <w:rsid w:val="0089284B"/>
    <w:rsid w:val="00896E7C"/>
    <w:rsid w:val="008A24E7"/>
    <w:rsid w:val="008A682B"/>
    <w:rsid w:val="008B15C3"/>
    <w:rsid w:val="008B6953"/>
    <w:rsid w:val="008D41B0"/>
    <w:rsid w:val="009005F6"/>
    <w:rsid w:val="009025BC"/>
    <w:rsid w:val="0091758E"/>
    <w:rsid w:val="00921A59"/>
    <w:rsid w:val="009319C0"/>
    <w:rsid w:val="0093328F"/>
    <w:rsid w:val="00936139"/>
    <w:rsid w:val="009475C7"/>
    <w:rsid w:val="00954CA3"/>
    <w:rsid w:val="0095638E"/>
    <w:rsid w:val="00957286"/>
    <w:rsid w:val="00957C98"/>
    <w:rsid w:val="00997186"/>
    <w:rsid w:val="009B2194"/>
    <w:rsid w:val="009C0F93"/>
    <w:rsid w:val="009C7736"/>
    <w:rsid w:val="009D3CC7"/>
    <w:rsid w:val="009D6FB2"/>
    <w:rsid w:val="009E5D71"/>
    <w:rsid w:val="009F589B"/>
    <w:rsid w:val="00A52566"/>
    <w:rsid w:val="00A61E4B"/>
    <w:rsid w:val="00A61FF7"/>
    <w:rsid w:val="00A74F1B"/>
    <w:rsid w:val="00A866AC"/>
    <w:rsid w:val="00A86E62"/>
    <w:rsid w:val="00A9027C"/>
    <w:rsid w:val="00AA27C5"/>
    <w:rsid w:val="00AA6C8B"/>
    <w:rsid w:val="00AC08FF"/>
    <w:rsid w:val="00AF0404"/>
    <w:rsid w:val="00B03F83"/>
    <w:rsid w:val="00B06593"/>
    <w:rsid w:val="00B10504"/>
    <w:rsid w:val="00B16429"/>
    <w:rsid w:val="00B26843"/>
    <w:rsid w:val="00B401B0"/>
    <w:rsid w:val="00B41E2C"/>
    <w:rsid w:val="00B429BB"/>
    <w:rsid w:val="00B47A00"/>
    <w:rsid w:val="00B63521"/>
    <w:rsid w:val="00B63CAD"/>
    <w:rsid w:val="00B651B4"/>
    <w:rsid w:val="00B72994"/>
    <w:rsid w:val="00B8056F"/>
    <w:rsid w:val="00B940B5"/>
    <w:rsid w:val="00B964D8"/>
    <w:rsid w:val="00BA5D98"/>
    <w:rsid w:val="00BB44CC"/>
    <w:rsid w:val="00BC62C8"/>
    <w:rsid w:val="00BD78B3"/>
    <w:rsid w:val="00BF1D24"/>
    <w:rsid w:val="00BF4042"/>
    <w:rsid w:val="00C032AB"/>
    <w:rsid w:val="00C145B2"/>
    <w:rsid w:val="00C200FB"/>
    <w:rsid w:val="00C3110C"/>
    <w:rsid w:val="00C36A4B"/>
    <w:rsid w:val="00C44455"/>
    <w:rsid w:val="00C44BF3"/>
    <w:rsid w:val="00C505C8"/>
    <w:rsid w:val="00C807B6"/>
    <w:rsid w:val="00C8219B"/>
    <w:rsid w:val="00C848AA"/>
    <w:rsid w:val="00C9393C"/>
    <w:rsid w:val="00CA4BD5"/>
    <w:rsid w:val="00CB23CF"/>
    <w:rsid w:val="00CB6D6E"/>
    <w:rsid w:val="00CC14FF"/>
    <w:rsid w:val="00CD227C"/>
    <w:rsid w:val="00CE2068"/>
    <w:rsid w:val="00CE3031"/>
    <w:rsid w:val="00CF05DF"/>
    <w:rsid w:val="00CF1693"/>
    <w:rsid w:val="00D054D0"/>
    <w:rsid w:val="00D1666E"/>
    <w:rsid w:val="00D30AEF"/>
    <w:rsid w:val="00D350D3"/>
    <w:rsid w:val="00D40D1C"/>
    <w:rsid w:val="00D5698A"/>
    <w:rsid w:val="00D845DD"/>
    <w:rsid w:val="00D85B08"/>
    <w:rsid w:val="00DC187B"/>
    <w:rsid w:val="00DC766A"/>
    <w:rsid w:val="00DD2131"/>
    <w:rsid w:val="00DD3E52"/>
    <w:rsid w:val="00DD42BE"/>
    <w:rsid w:val="00DD63CE"/>
    <w:rsid w:val="00DD6AD0"/>
    <w:rsid w:val="00DE7A29"/>
    <w:rsid w:val="00DE7C29"/>
    <w:rsid w:val="00DF0071"/>
    <w:rsid w:val="00E01360"/>
    <w:rsid w:val="00E05BC0"/>
    <w:rsid w:val="00E06D69"/>
    <w:rsid w:val="00E13F90"/>
    <w:rsid w:val="00E2298B"/>
    <w:rsid w:val="00E24FBC"/>
    <w:rsid w:val="00E34711"/>
    <w:rsid w:val="00E4288E"/>
    <w:rsid w:val="00E61A51"/>
    <w:rsid w:val="00E632AB"/>
    <w:rsid w:val="00E7243B"/>
    <w:rsid w:val="00E77E6B"/>
    <w:rsid w:val="00E962ED"/>
    <w:rsid w:val="00EB0811"/>
    <w:rsid w:val="00EB60F4"/>
    <w:rsid w:val="00EC4980"/>
    <w:rsid w:val="00EE12F5"/>
    <w:rsid w:val="00EE2E4F"/>
    <w:rsid w:val="00EE694E"/>
    <w:rsid w:val="00EF09E0"/>
    <w:rsid w:val="00EF5AD5"/>
    <w:rsid w:val="00F03C84"/>
    <w:rsid w:val="00F03E91"/>
    <w:rsid w:val="00F04B4B"/>
    <w:rsid w:val="00F04E25"/>
    <w:rsid w:val="00F225FC"/>
    <w:rsid w:val="00F25548"/>
    <w:rsid w:val="00F34A69"/>
    <w:rsid w:val="00F5638D"/>
    <w:rsid w:val="00F61F22"/>
    <w:rsid w:val="00F6300C"/>
    <w:rsid w:val="00F90538"/>
    <w:rsid w:val="00F96784"/>
    <w:rsid w:val="00F97453"/>
    <w:rsid w:val="00FB319F"/>
    <w:rsid w:val="00FB743F"/>
    <w:rsid w:val="00FC561E"/>
    <w:rsid w:val="00FF4320"/>
    <w:rsid w:val="00FF4D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E5CC0"/>
  <w15:chartTrackingRefBased/>
  <w15:docId w15:val="{4FEE45ED-4991-46C4-9E27-A4AEB35A8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4D8"/>
    <w:pPr>
      <w:spacing w:line="256" w:lineRule="auto"/>
    </w:pPr>
  </w:style>
  <w:style w:type="paragraph" w:styleId="Heading1">
    <w:name w:val="heading 1"/>
    <w:basedOn w:val="Normal"/>
    <w:next w:val="Normal"/>
    <w:link w:val="Heading1Char"/>
    <w:uiPriority w:val="9"/>
    <w:qFormat/>
    <w:rsid w:val="002331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572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2994"/>
    <w:pPr>
      <w:spacing w:after="0" w:line="240" w:lineRule="auto"/>
    </w:pPr>
  </w:style>
  <w:style w:type="paragraph" w:styleId="Header">
    <w:name w:val="header"/>
    <w:basedOn w:val="Normal"/>
    <w:link w:val="HeaderChar"/>
    <w:uiPriority w:val="99"/>
    <w:unhideWhenUsed/>
    <w:rsid w:val="00B729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2994"/>
  </w:style>
  <w:style w:type="paragraph" w:styleId="Footer">
    <w:name w:val="footer"/>
    <w:basedOn w:val="Normal"/>
    <w:link w:val="FooterChar"/>
    <w:uiPriority w:val="99"/>
    <w:unhideWhenUsed/>
    <w:rsid w:val="00B729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2994"/>
  </w:style>
  <w:style w:type="paragraph" w:styleId="PlainText">
    <w:name w:val="Plain Text"/>
    <w:basedOn w:val="Normal"/>
    <w:link w:val="PlainTextChar"/>
    <w:uiPriority w:val="99"/>
    <w:unhideWhenUsed/>
    <w:rsid w:val="0093328F"/>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93328F"/>
    <w:rPr>
      <w:rFonts w:ascii="Calibri" w:hAnsi="Calibri" w:cs="Consolas"/>
      <w:szCs w:val="21"/>
    </w:rPr>
  </w:style>
  <w:style w:type="character" w:styleId="CommentReference">
    <w:name w:val="annotation reference"/>
    <w:basedOn w:val="DefaultParagraphFont"/>
    <w:uiPriority w:val="99"/>
    <w:semiHidden/>
    <w:unhideWhenUsed/>
    <w:rsid w:val="00EF09E0"/>
    <w:rPr>
      <w:sz w:val="16"/>
      <w:szCs w:val="16"/>
    </w:rPr>
  </w:style>
  <w:style w:type="paragraph" w:styleId="CommentText">
    <w:name w:val="annotation text"/>
    <w:basedOn w:val="Normal"/>
    <w:link w:val="CommentTextChar"/>
    <w:uiPriority w:val="99"/>
    <w:unhideWhenUsed/>
    <w:rsid w:val="00EF09E0"/>
    <w:pPr>
      <w:spacing w:line="240" w:lineRule="auto"/>
    </w:pPr>
    <w:rPr>
      <w:sz w:val="20"/>
      <w:szCs w:val="20"/>
    </w:rPr>
  </w:style>
  <w:style w:type="character" w:customStyle="1" w:styleId="CommentTextChar">
    <w:name w:val="Comment Text Char"/>
    <w:basedOn w:val="DefaultParagraphFont"/>
    <w:link w:val="CommentText"/>
    <w:uiPriority w:val="99"/>
    <w:rsid w:val="00EF09E0"/>
    <w:rPr>
      <w:sz w:val="20"/>
      <w:szCs w:val="20"/>
    </w:rPr>
  </w:style>
  <w:style w:type="paragraph" w:styleId="CommentSubject">
    <w:name w:val="annotation subject"/>
    <w:basedOn w:val="CommentText"/>
    <w:next w:val="CommentText"/>
    <w:link w:val="CommentSubjectChar"/>
    <w:uiPriority w:val="99"/>
    <w:semiHidden/>
    <w:unhideWhenUsed/>
    <w:rsid w:val="00EF09E0"/>
    <w:rPr>
      <w:b/>
      <w:bCs/>
    </w:rPr>
  </w:style>
  <w:style w:type="character" w:customStyle="1" w:styleId="CommentSubjectChar">
    <w:name w:val="Comment Subject Char"/>
    <w:basedOn w:val="CommentTextChar"/>
    <w:link w:val="CommentSubject"/>
    <w:uiPriority w:val="99"/>
    <w:semiHidden/>
    <w:rsid w:val="00EF09E0"/>
    <w:rPr>
      <w:b/>
      <w:bCs/>
      <w:sz w:val="20"/>
      <w:szCs w:val="20"/>
    </w:rPr>
  </w:style>
  <w:style w:type="paragraph" w:styleId="BalloonText">
    <w:name w:val="Balloon Text"/>
    <w:basedOn w:val="Normal"/>
    <w:link w:val="BalloonTextChar"/>
    <w:uiPriority w:val="99"/>
    <w:semiHidden/>
    <w:unhideWhenUsed/>
    <w:rsid w:val="00EF09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9E0"/>
    <w:rPr>
      <w:rFonts w:ascii="Segoe UI" w:hAnsi="Segoe UI" w:cs="Segoe UI"/>
      <w:sz w:val="18"/>
      <w:szCs w:val="18"/>
    </w:rPr>
  </w:style>
  <w:style w:type="paragraph" w:styleId="Revision">
    <w:name w:val="Revision"/>
    <w:hidden/>
    <w:uiPriority w:val="99"/>
    <w:semiHidden/>
    <w:rsid w:val="00DC766A"/>
    <w:pPr>
      <w:spacing w:after="0" w:line="240" w:lineRule="auto"/>
    </w:pPr>
  </w:style>
  <w:style w:type="character" w:customStyle="1" w:styleId="Heading1Char">
    <w:name w:val="Heading 1 Char"/>
    <w:basedOn w:val="DefaultParagraphFont"/>
    <w:link w:val="Heading1"/>
    <w:uiPriority w:val="9"/>
    <w:rsid w:val="0023317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957286"/>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DC187B"/>
    <w:rPr>
      <w:color w:val="0563C1" w:themeColor="hyperlink"/>
      <w:u w:val="single"/>
    </w:rPr>
  </w:style>
  <w:style w:type="character" w:styleId="UnresolvedMention">
    <w:name w:val="Unresolved Mention"/>
    <w:basedOn w:val="DefaultParagraphFont"/>
    <w:uiPriority w:val="99"/>
    <w:semiHidden/>
    <w:unhideWhenUsed/>
    <w:rsid w:val="00DC187B"/>
    <w:rPr>
      <w:color w:val="605E5C"/>
      <w:shd w:val="clear" w:color="auto" w:fill="E1DFDD"/>
    </w:rPr>
  </w:style>
  <w:style w:type="paragraph" w:styleId="ListParagraph">
    <w:name w:val="List Paragraph"/>
    <w:basedOn w:val="Normal"/>
    <w:uiPriority w:val="34"/>
    <w:qFormat/>
    <w:rsid w:val="007D58A2"/>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5736">
      <w:bodyDiv w:val="1"/>
      <w:marLeft w:val="0"/>
      <w:marRight w:val="0"/>
      <w:marTop w:val="0"/>
      <w:marBottom w:val="0"/>
      <w:divBdr>
        <w:top w:val="none" w:sz="0" w:space="0" w:color="auto"/>
        <w:left w:val="none" w:sz="0" w:space="0" w:color="auto"/>
        <w:bottom w:val="none" w:sz="0" w:space="0" w:color="auto"/>
        <w:right w:val="none" w:sz="0" w:space="0" w:color="auto"/>
      </w:divBdr>
    </w:div>
    <w:div w:id="48462236">
      <w:bodyDiv w:val="1"/>
      <w:marLeft w:val="0"/>
      <w:marRight w:val="0"/>
      <w:marTop w:val="0"/>
      <w:marBottom w:val="0"/>
      <w:divBdr>
        <w:top w:val="none" w:sz="0" w:space="0" w:color="auto"/>
        <w:left w:val="none" w:sz="0" w:space="0" w:color="auto"/>
        <w:bottom w:val="none" w:sz="0" w:space="0" w:color="auto"/>
        <w:right w:val="none" w:sz="0" w:space="0" w:color="auto"/>
      </w:divBdr>
    </w:div>
    <w:div w:id="81070674">
      <w:bodyDiv w:val="1"/>
      <w:marLeft w:val="0"/>
      <w:marRight w:val="0"/>
      <w:marTop w:val="0"/>
      <w:marBottom w:val="0"/>
      <w:divBdr>
        <w:top w:val="none" w:sz="0" w:space="0" w:color="auto"/>
        <w:left w:val="none" w:sz="0" w:space="0" w:color="auto"/>
        <w:bottom w:val="none" w:sz="0" w:space="0" w:color="auto"/>
        <w:right w:val="none" w:sz="0" w:space="0" w:color="auto"/>
      </w:divBdr>
    </w:div>
    <w:div w:id="140194085">
      <w:bodyDiv w:val="1"/>
      <w:marLeft w:val="0"/>
      <w:marRight w:val="0"/>
      <w:marTop w:val="0"/>
      <w:marBottom w:val="0"/>
      <w:divBdr>
        <w:top w:val="none" w:sz="0" w:space="0" w:color="auto"/>
        <w:left w:val="none" w:sz="0" w:space="0" w:color="auto"/>
        <w:bottom w:val="none" w:sz="0" w:space="0" w:color="auto"/>
        <w:right w:val="none" w:sz="0" w:space="0" w:color="auto"/>
      </w:divBdr>
    </w:div>
    <w:div w:id="155195433">
      <w:bodyDiv w:val="1"/>
      <w:marLeft w:val="0"/>
      <w:marRight w:val="0"/>
      <w:marTop w:val="0"/>
      <w:marBottom w:val="0"/>
      <w:divBdr>
        <w:top w:val="none" w:sz="0" w:space="0" w:color="auto"/>
        <w:left w:val="none" w:sz="0" w:space="0" w:color="auto"/>
        <w:bottom w:val="none" w:sz="0" w:space="0" w:color="auto"/>
        <w:right w:val="none" w:sz="0" w:space="0" w:color="auto"/>
      </w:divBdr>
    </w:div>
    <w:div w:id="218713546">
      <w:bodyDiv w:val="1"/>
      <w:marLeft w:val="0"/>
      <w:marRight w:val="0"/>
      <w:marTop w:val="0"/>
      <w:marBottom w:val="0"/>
      <w:divBdr>
        <w:top w:val="none" w:sz="0" w:space="0" w:color="auto"/>
        <w:left w:val="none" w:sz="0" w:space="0" w:color="auto"/>
        <w:bottom w:val="none" w:sz="0" w:space="0" w:color="auto"/>
        <w:right w:val="none" w:sz="0" w:space="0" w:color="auto"/>
      </w:divBdr>
    </w:div>
    <w:div w:id="229777703">
      <w:bodyDiv w:val="1"/>
      <w:marLeft w:val="0"/>
      <w:marRight w:val="0"/>
      <w:marTop w:val="0"/>
      <w:marBottom w:val="0"/>
      <w:divBdr>
        <w:top w:val="none" w:sz="0" w:space="0" w:color="auto"/>
        <w:left w:val="none" w:sz="0" w:space="0" w:color="auto"/>
        <w:bottom w:val="none" w:sz="0" w:space="0" w:color="auto"/>
        <w:right w:val="none" w:sz="0" w:space="0" w:color="auto"/>
      </w:divBdr>
    </w:div>
    <w:div w:id="278879419">
      <w:bodyDiv w:val="1"/>
      <w:marLeft w:val="0"/>
      <w:marRight w:val="0"/>
      <w:marTop w:val="0"/>
      <w:marBottom w:val="0"/>
      <w:divBdr>
        <w:top w:val="none" w:sz="0" w:space="0" w:color="auto"/>
        <w:left w:val="none" w:sz="0" w:space="0" w:color="auto"/>
        <w:bottom w:val="none" w:sz="0" w:space="0" w:color="auto"/>
        <w:right w:val="none" w:sz="0" w:space="0" w:color="auto"/>
      </w:divBdr>
    </w:div>
    <w:div w:id="359622259">
      <w:bodyDiv w:val="1"/>
      <w:marLeft w:val="0"/>
      <w:marRight w:val="0"/>
      <w:marTop w:val="0"/>
      <w:marBottom w:val="0"/>
      <w:divBdr>
        <w:top w:val="none" w:sz="0" w:space="0" w:color="auto"/>
        <w:left w:val="none" w:sz="0" w:space="0" w:color="auto"/>
        <w:bottom w:val="none" w:sz="0" w:space="0" w:color="auto"/>
        <w:right w:val="none" w:sz="0" w:space="0" w:color="auto"/>
      </w:divBdr>
    </w:div>
    <w:div w:id="389771389">
      <w:bodyDiv w:val="1"/>
      <w:marLeft w:val="0"/>
      <w:marRight w:val="0"/>
      <w:marTop w:val="0"/>
      <w:marBottom w:val="0"/>
      <w:divBdr>
        <w:top w:val="none" w:sz="0" w:space="0" w:color="auto"/>
        <w:left w:val="none" w:sz="0" w:space="0" w:color="auto"/>
        <w:bottom w:val="none" w:sz="0" w:space="0" w:color="auto"/>
        <w:right w:val="none" w:sz="0" w:space="0" w:color="auto"/>
      </w:divBdr>
    </w:div>
    <w:div w:id="480658836">
      <w:bodyDiv w:val="1"/>
      <w:marLeft w:val="0"/>
      <w:marRight w:val="0"/>
      <w:marTop w:val="0"/>
      <w:marBottom w:val="0"/>
      <w:divBdr>
        <w:top w:val="none" w:sz="0" w:space="0" w:color="auto"/>
        <w:left w:val="none" w:sz="0" w:space="0" w:color="auto"/>
        <w:bottom w:val="none" w:sz="0" w:space="0" w:color="auto"/>
        <w:right w:val="none" w:sz="0" w:space="0" w:color="auto"/>
      </w:divBdr>
    </w:div>
    <w:div w:id="516426715">
      <w:bodyDiv w:val="1"/>
      <w:marLeft w:val="0"/>
      <w:marRight w:val="0"/>
      <w:marTop w:val="0"/>
      <w:marBottom w:val="0"/>
      <w:divBdr>
        <w:top w:val="none" w:sz="0" w:space="0" w:color="auto"/>
        <w:left w:val="none" w:sz="0" w:space="0" w:color="auto"/>
        <w:bottom w:val="none" w:sz="0" w:space="0" w:color="auto"/>
        <w:right w:val="none" w:sz="0" w:space="0" w:color="auto"/>
      </w:divBdr>
    </w:div>
    <w:div w:id="542058516">
      <w:bodyDiv w:val="1"/>
      <w:marLeft w:val="0"/>
      <w:marRight w:val="0"/>
      <w:marTop w:val="0"/>
      <w:marBottom w:val="0"/>
      <w:divBdr>
        <w:top w:val="none" w:sz="0" w:space="0" w:color="auto"/>
        <w:left w:val="none" w:sz="0" w:space="0" w:color="auto"/>
        <w:bottom w:val="none" w:sz="0" w:space="0" w:color="auto"/>
        <w:right w:val="none" w:sz="0" w:space="0" w:color="auto"/>
      </w:divBdr>
    </w:div>
    <w:div w:id="545143512">
      <w:bodyDiv w:val="1"/>
      <w:marLeft w:val="0"/>
      <w:marRight w:val="0"/>
      <w:marTop w:val="0"/>
      <w:marBottom w:val="0"/>
      <w:divBdr>
        <w:top w:val="none" w:sz="0" w:space="0" w:color="auto"/>
        <w:left w:val="none" w:sz="0" w:space="0" w:color="auto"/>
        <w:bottom w:val="none" w:sz="0" w:space="0" w:color="auto"/>
        <w:right w:val="none" w:sz="0" w:space="0" w:color="auto"/>
      </w:divBdr>
    </w:div>
    <w:div w:id="628322221">
      <w:bodyDiv w:val="1"/>
      <w:marLeft w:val="0"/>
      <w:marRight w:val="0"/>
      <w:marTop w:val="0"/>
      <w:marBottom w:val="0"/>
      <w:divBdr>
        <w:top w:val="none" w:sz="0" w:space="0" w:color="auto"/>
        <w:left w:val="none" w:sz="0" w:space="0" w:color="auto"/>
        <w:bottom w:val="none" w:sz="0" w:space="0" w:color="auto"/>
        <w:right w:val="none" w:sz="0" w:space="0" w:color="auto"/>
      </w:divBdr>
    </w:div>
    <w:div w:id="643775210">
      <w:bodyDiv w:val="1"/>
      <w:marLeft w:val="0"/>
      <w:marRight w:val="0"/>
      <w:marTop w:val="0"/>
      <w:marBottom w:val="0"/>
      <w:divBdr>
        <w:top w:val="none" w:sz="0" w:space="0" w:color="auto"/>
        <w:left w:val="none" w:sz="0" w:space="0" w:color="auto"/>
        <w:bottom w:val="none" w:sz="0" w:space="0" w:color="auto"/>
        <w:right w:val="none" w:sz="0" w:space="0" w:color="auto"/>
      </w:divBdr>
    </w:div>
    <w:div w:id="688524473">
      <w:bodyDiv w:val="1"/>
      <w:marLeft w:val="0"/>
      <w:marRight w:val="0"/>
      <w:marTop w:val="0"/>
      <w:marBottom w:val="0"/>
      <w:divBdr>
        <w:top w:val="none" w:sz="0" w:space="0" w:color="auto"/>
        <w:left w:val="none" w:sz="0" w:space="0" w:color="auto"/>
        <w:bottom w:val="none" w:sz="0" w:space="0" w:color="auto"/>
        <w:right w:val="none" w:sz="0" w:space="0" w:color="auto"/>
      </w:divBdr>
    </w:div>
    <w:div w:id="691809551">
      <w:bodyDiv w:val="1"/>
      <w:marLeft w:val="0"/>
      <w:marRight w:val="0"/>
      <w:marTop w:val="0"/>
      <w:marBottom w:val="0"/>
      <w:divBdr>
        <w:top w:val="none" w:sz="0" w:space="0" w:color="auto"/>
        <w:left w:val="none" w:sz="0" w:space="0" w:color="auto"/>
        <w:bottom w:val="none" w:sz="0" w:space="0" w:color="auto"/>
        <w:right w:val="none" w:sz="0" w:space="0" w:color="auto"/>
      </w:divBdr>
    </w:div>
    <w:div w:id="693844020">
      <w:bodyDiv w:val="1"/>
      <w:marLeft w:val="0"/>
      <w:marRight w:val="0"/>
      <w:marTop w:val="0"/>
      <w:marBottom w:val="0"/>
      <w:divBdr>
        <w:top w:val="none" w:sz="0" w:space="0" w:color="auto"/>
        <w:left w:val="none" w:sz="0" w:space="0" w:color="auto"/>
        <w:bottom w:val="none" w:sz="0" w:space="0" w:color="auto"/>
        <w:right w:val="none" w:sz="0" w:space="0" w:color="auto"/>
      </w:divBdr>
    </w:div>
    <w:div w:id="757142080">
      <w:bodyDiv w:val="1"/>
      <w:marLeft w:val="0"/>
      <w:marRight w:val="0"/>
      <w:marTop w:val="0"/>
      <w:marBottom w:val="0"/>
      <w:divBdr>
        <w:top w:val="none" w:sz="0" w:space="0" w:color="auto"/>
        <w:left w:val="none" w:sz="0" w:space="0" w:color="auto"/>
        <w:bottom w:val="none" w:sz="0" w:space="0" w:color="auto"/>
        <w:right w:val="none" w:sz="0" w:space="0" w:color="auto"/>
      </w:divBdr>
    </w:div>
    <w:div w:id="830096701">
      <w:bodyDiv w:val="1"/>
      <w:marLeft w:val="0"/>
      <w:marRight w:val="0"/>
      <w:marTop w:val="0"/>
      <w:marBottom w:val="0"/>
      <w:divBdr>
        <w:top w:val="none" w:sz="0" w:space="0" w:color="auto"/>
        <w:left w:val="none" w:sz="0" w:space="0" w:color="auto"/>
        <w:bottom w:val="none" w:sz="0" w:space="0" w:color="auto"/>
        <w:right w:val="none" w:sz="0" w:space="0" w:color="auto"/>
      </w:divBdr>
    </w:div>
    <w:div w:id="901597419">
      <w:bodyDiv w:val="1"/>
      <w:marLeft w:val="0"/>
      <w:marRight w:val="0"/>
      <w:marTop w:val="0"/>
      <w:marBottom w:val="0"/>
      <w:divBdr>
        <w:top w:val="none" w:sz="0" w:space="0" w:color="auto"/>
        <w:left w:val="none" w:sz="0" w:space="0" w:color="auto"/>
        <w:bottom w:val="none" w:sz="0" w:space="0" w:color="auto"/>
        <w:right w:val="none" w:sz="0" w:space="0" w:color="auto"/>
      </w:divBdr>
    </w:div>
    <w:div w:id="915162341">
      <w:bodyDiv w:val="1"/>
      <w:marLeft w:val="0"/>
      <w:marRight w:val="0"/>
      <w:marTop w:val="0"/>
      <w:marBottom w:val="0"/>
      <w:divBdr>
        <w:top w:val="none" w:sz="0" w:space="0" w:color="auto"/>
        <w:left w:val="none" w:sz="0" w:space="0" w:color="auto"/>
        <w:bottom w:val="none" w:sz="0" w:space="0" w:color="auto"/>
        <w:right w:val="none" w:sz="0" w:space="0" w:color="auto"/>
      </w:divBdr>
    </w:div>
    <w:div w:id="920532034">
      <w:bodyDiv w:val="1"/>
      <w:marLeft w:val="0"/>
      <w:marRight w:val="0"/>
      <w:marTop w:val="0"/>
      <w:marBottom w:val="0"/>
      <w:divBdr>
        <w:top w:val="none" w:sz="0" w:space="0" w:color="auto"/>
        <w:left w:val="none" w:sz="0" w:space="0" w:color="auto"/>
        <w:bottom w:val="none" w:sz="0" w:space="0" w:color="auto"/>
        <w:right w:val="none" w:sz="0" w:space="0" w:color="auto"/>
      </w:divBdr>
    </w:div>
    <w:div w:id="948048722">
      <w:bodyDiv w:val="1"/>
      <w:marLeft w:val="0"/>
      <w:marRight w:val="0"/>
      <w:marTop w:val="0"/>
      <w:marBottom w:val="0"/>
      <w:divBdr>
        <w:top w:val="none" w:sz="0" w:space="0" w:color="auto"/>
        <w:left w:val="none" w:sz="0" w:space="0" w:color="auto"/>
        <w:bottom w:val="none" w:sz="0" w:space="0" w:color="auto"/>
        <w:right w:val="none" w:sz="0" w:space="0" w:color="auto"/>
      </w:divBdr>
    </w:div>
    <w:div w:id="951130640">
      <w:bodyDiv w:val="1"/>
      <w:marLeft w:val="0"/>
      <w:marRight w:val="0"/>
      <w:marTop w:val="0"/>
      <w:marBottom w:val="0"/>
      <w:divBdr>
        <w:top w:val="none" w:sz="0" w:space="0" w:color="auto"/>
        <w:left w:val="none" w:sz="0" w:space="0" w:color="auto"/>
        <w:bottom w:val="none" w:sz="0" w:space="0" w:color="auto"/>
        <w:right w:val="none" w:sz="0" w:space="0" w:color="auto"/>
      </w:divBdr>
    </w:div>
    <w:div w:id="957680854">
      <w:bodyDiv w:val="1"/>
      <w:marLeft w:val="0"/>
      <w:marRight w:val="0"/>
      <w:marTop w:val="0"/>
      <w:marBottom w:val="0"/>
      <w:divBdr>
        <w:top w:val="none" w:sz="0" w:space="0" w:color="auto"/>
        <w:left w:val="none" w:sz="0" w:space="0" w:color="auto"/>
        <w:bottom w:val="none" w:sz="0" w:space="0" w:color="auto"/>
        <w:right w:val="none" w:sz="0" w:space="0" w:color="auto"/>
      </w:divBdr>
    </w:div>
    <w:div w:id="962152078">
      <w:bodyDiv w:val="1"/>
      <w:marLeft w:val="0"/>
      <w:marRight w:val="0"/>
      <w:marTop w:val="0"/>
      <w:marBottom w:val="0"/>
      <w:divBdr>
        <w:top w:val="none" w:sz="0" w:space="0" w:color="auto"/>
        <w:left w:val="none" w:sz="0" w:space="0" w:color="auto"/>
        <w:bottom w:val="none" w:sz="0" w:space="0" w:color="auto"/>
        <w:right w:val="none" w:sz="0" w:space="0" w:color="auto"/>
      </w:divBdr>
    </w:div>
    <w:div w:id="977148288">
      <w:bodyDiv w:val="1"/>
      <w:marLeft w:val="0"/>
      <w:marRight w:val="0"/>
      <w:marTop w:val="0"/>
      <w:marBottom w:val="0"/>
      <w:divBdr>
        <w:top w:val="none" w:sz="0" w:space="0" w:color="auto"/>
        <w:left w:val="none" w:sz="0" w:space="0" w:color="auto"/>
        <w:bottom w:val="none" w:sz="0" w:space="0" w:color="auto"/>
        <w:right w:val="none" w:sz="0" w:space="0" w:color="auto"/>
      </w:divBdr>
    </w:div>
    <w:div w:id="1027681002">
      <w:bodyDiv w:val="1"/>
      <w:marLeft w:val="0"/>
      <w:marRight w:val="0"/>
      <w:marTop w:val="0"/>
      <w:marBottom w:val="0"/>
      <w:divBdr>
        <w:top w:val="none" w:sz="0" w:space="0" w:color="auto"/>
        <w:left w:val="none" w:sz="0" w:space="0" w:color="auto"/>
        <w:bottom w:val="none" w:sz="0" w:space="0" w:color="auto"/>
        <w:right w:val="none" w:sz="0" w:space="0" w:color="auto"/>
      </w:divBdr>
    </w:div>
    <w:div w:id="1091508328">
      <w:bodyDiv w:val="1"/>
      <w:marLeft w:val="0"/>
      <w:marRight w:val="0"/>
      <w:marTop w:val="0"/>
      <w:marBottom w:val="0"/>
      <w:divBdr>
        <w:top w:val="none" w:sz="0" w:space="0" w:color="auto"/>
        <w:left w:val="none" w:sz="0" w:space="0" w:color="auto"/>
        <w:bottom w:val="none" w:sz="0" w:space="0" w:color="auto"/>
        <w:right w:val="none" w:sz="0" w:space="0" w:color="auto"/>
      </w:divBdr>
    </w:div>
    <w:div w:id="1212035711">
      <w:bodyDiv w:val="1"/>
      <w:marLeft w:val="0"/>
      <w:marRight w:val="0"/>
      <w:marTop w:val="0"/>
      <w:marBottom w:val="0"/>
      <w:divBdr>
        <w:top w:val="none" w:sz="0" w:space="0" w:color="auto"/>
        <w:left w:val="none" w:sz="0" w:space="0" w:color="auto"/>
        <w:bottom w:val="none" w:sz="0" w:space="0" w:color="auto"/>
        <w:right w:val="none" w:sz="0" w:space="0" w:color="auto"/>
      </w:divBdr>
    </w:div>
    <w:div w:id="1218276163">
      <w:bodyDiv w:val="1"/>
      <w:marLeft w:val="0"/>
      <w:marRight w:val="0"/>
      <w:marTop w:val="0"/>
      <w:marBottom w:val="0"/>
      <w:divBdr>
        <w:top w:val="none" w:sz="0" w:space="0" w:color="auto"/>
        <w:left w:val="none" w:sz="0" w:space="0" w:color="auto"/>
        <w:bottom w:val="none" w:sz="0" w:space="0" w:color="auto"/>
        <w:right w:val="none" w:sz="0" w:space="0" w:color="auto"/>
      </w:divBdr>
    </w:div>
    <w:div w:id="1227379046">
      <w:bodyDiv w:val="1"/>
      <w:marLeft w:val="0"/>
      <w:marRight w:val="0"/>
      <w:marTop w:val="0"/>
      <w:marBottom w:val="0"/>
      <w:divBdr>
        <w:top w:val="none" w:sz="0" w:space="0" w:color="auto"/>
        <w:left w:val="none" w:sz="0" w:space="0" w:color="auto"/>
        <w:bottom w:val="none" w:sz="0" w:space="0" w:color="auto"/>
        <w:right w:val="none" w:sz="0" w:space="0" w:color="auto"/>
      </w:divBdr>
    </w:div>
    <w:div w:id="1230339042">
      <w:bodyDiv w:val="1"/>
      <w:marLeft w:val="0"/>
      <w:marRight w:val="0"/>
      <w:marTop w:val="0"/>
      <w:marBottom w:val="0"/>
      <w:divBdr>
        <w:top w:val="none" w:sz="0" w:space="0" w:color="auto"/>
        <w:left w:val="none" w:sz="0" w:space="0" w:color="auto"/>
        <w:bottom w:val="none" w:sz="0" w:space="0" w:color="auto"/>
        <w:right w:val="none" w:sz="0" w:space="0" w:color="auto"/>
      </w:divBdr>
    </w:div>
    <w:div w:id="1262103871">
      <w:bodyDiv w:val="1"/>
      <w:marLeft w:val="0"/>
      <w:marRight w:val="0"/>
      <w:marTop w:val="0"/>
      <w:marBottom w:val="0"/>
      <w:divBdr>
        <w:top w:val="none" w:sz="0" w:space="0" w:color="auto"/>
        <w:left w:val="none" w:sz="0" w:space="0" w:color="auto"/>
        <w:bottom w:val="none" w:sz="0" w:space="0" w:color="auto"/>
        <w:right w:val="none" w:sz="0" w:space="0" w:color="auto"/>
      </w:divBdr>
    </w:div>
    <w:div w:id="1282228932">
      <w:bodyDiv w:val="1"/>
      <w:marLeft w:val="0"/>
      <w:marRight w:val="0"/>
      <w:marTop w:val="0"/>
      <w:marBottom w:val="0"/>
      <w:divBdr>
        <w:top w:val="none" w:sz="0" w:space="0" w:color="auto"/>
        <w:left w:val="none" w:sz="0" w:space="0" w:color="auto"/>
        <w:bottom w:val="none" w:sz="0" w:space="0" w:color="auto"/>
        <w:right w:val="none" w:sz="0" w:space="0" w:color="auto"/>
      </w:divBdr>
    </w:div>
    <w:div w:id="1320959179">
      <w:bodyDiv w:val="1"/>
      <w:marLeft w:val="0"/>
      <w:marRight w:val="0"/>
      <w:marTop w:val="0"/>
      <w:marBottom w:val="0"/>
      <w:divBdr>
        <w:top w:val="none" w:sz="0" w:space="0" w:color="auto"/>
        <w:left w:val="none" w:sz="0" w:space="0" w:color="auto"/>
        <w:bottom w:val="none" w:sz="0" w:space="0" w:color="auto"/>
        <w:right w:val="none" w:sz="0" w:space="0" w:color="auto"/>
      </w:divBdr>
    </w:div>
    <w:div w:id="1354644964">
      <w:bodyDiv w:val="1"/>
      <w:marLeft w:val="0"/>
      <w:marRight w:val="0"/>
      <w:marTop w:val="0"/>
      <w:marBottom w:val="0"/>
      <w:divBdr>
        <w:top w:val="none" w:sz="0" w:space="0" w:color="auto"/>
        <w:left w:val="none" w:sz="0" w:space="0" w:color="auto"/>
        <w:bottom w:val="none" w:sz="0" w:space="0" w:color="auto"/>
        <w:right w:val="none" w:sz="0" w:space="0" w:color="auto"/>
      </w:divBdr>
    </w:div>
    <w:div w:id="1356342097">
      <w:bodyDiv w:val="1"/>
      <w:marLeft w:val="0"/>
      <w:marRight w:val="0"/>
      <w:marTop w:val="0"/>
      <w:marBottom w:val="0"/>
      <w:divBdr>
        <w:top w:val="none" w:sz="0" w:space="0" w:color="auto"/>
        <w:left w:val="none" w:sz="0" w:space="0" w:color="auto"/>
        <w:bottom w:val="none" w:sz="0" w:space="0" w:color="auto"/>
        <w:right w:val="none" w:sz="0" w:space="0" w:color="auto"/>
      </w:divBdr>
    </w:div>
    <w:div w:id="1392652432">
      <w:bodyDiv w:val="1"/>
      <w:marLeft w:val="0"/>
      <w:marRight w:val="0"/>
      <w:marTop w:val="0"/>
      <w:marBottom w:val="0"/>
      <w:divBdr>
        <w:top w:val="none" w:sz="0" w:space="0" w:color="auto"/>
        <w:left w:val="none" w:sz="0" w:space="0" w:color="auto"/>
        <w:bottom w:val="none" w:sz="0" w:space="0" w:color="auto"/>
        <w:right w:val="none" w:sz="0" w:space="0" w:color="auto"/>
      </w:divBdr>
    </w:div>
    <w:div w:id="1399743456">
      <w:bodyDiv w:val="1"/>
      <w:marLeft w:val="0"/>
      <w:marRight w:val="0"/>
      <w:marTop w:val="0"/>
      <w:marBottom w:val="0"/>
      <w:divBdr>
        <w:top w:val="none" w:sz="0" w:space="0" w:color="auto"/>
        <w:left w:val="none" w:sz="0" w:space="0" w:color="auto"/>
        <w:bottom w:val="none" w:sz="0" w:space="0" w:color="auto"/>
        <w:right w:val="none" w:sz="0" w:space="0" w:color="auto"/>
      </w:divBdr>
    </w:div>
    <w:div w:id="1421873277">
      <w:bodyDiv w:val="1"/>
      <w:marLeft w:val="0"/>
      <w:marRight w:val="0"/>
      <w:marTop w:val="0"/>
      <w:marBottom w:val="0"/>
      <w:divBdr>
        <w:top w:val="none" w:sz="0" w:space="0" w:color="auto"/>
        <w:left w:val="none" w:sz="0" w:space="0" w:color="auto"/>
        <w:bottom w:val="none" w:sz="0" w:space="0" w:color="auto"/>
        <w:right w:val="none" w:sz="0" w:space="0" w:color="auto"/>
      </w:divBdr>
    </w:div>
    <w:div w:id="1439446296">
      <w:bodyDiv w:val="1"/>
      <w:marLeft w:val="0"/>
      <w:marRight w:val="0"/>
      <w:marTop w:val="0"/>
      <w:marBottom w:val="0"/>
      <w:divBdr>
        <w:top w:val="none" w:sz="0" w:space="0" w:color="auto"/>
        <w:left w:val="none" w:sz="0" w:space="0" w:color="auto"/>
        <w:bottom w:val="none" w:sz="0" w:space="0" w:color="auto"/>
        <w:right w:val="none" w:sz="0" w:space="0" w:color="auto"/>
      </w:divBdr>
    </w:div>
    <w:div w:id="1476677084">
      <w:bodyDiv w:val="1"/>
      <w:marLeft w:val="0"/>
      <w:marRight w:val="0"/>
      <w:marTop w:val="0"/>
      <w:marBottom w:val="0"/>
      <w:divBdr>
        <w:top w:val="none" w:sz="0" w:space="0" w:color="auto"/>
        <w:left w:val="none" w:sz="0" w:space="0" w:color="auto"/>
        <w:bottom w:val="none" w:sz="0" w:space="0" w:color="auto"/>
        <w:right w:val="none" w:sz="0" w:space="0" w:color="auto"/>
      </w:divBdr>
    </w:div>
    <w:div w:id="1536041732">
      <w:bodyDiv w:val="1"/>
      <w:marLeft w:val="0"/>
      <w:marRight w:val="0"/>
      <w:marTop w:val="0"/>
      <w:marBottom w:val="0"/>
      <w:divBdr>
        <w:top w:val="none" w:sz="0" w:space="0" w:color="auto"/>
        <w:left w:val="none" w:sz="0" w:space="0" w:color="auto"/>
        <w:bottom w:val="none" w:sz="0" w:space="0" w:color="auto"/>
        <w:right w:val="none" w:sz="0" w:space="0" w:color="auto"/>
      </w:divBdr>
    </w:div>
    <w:div w:id="1600022106">
      <w:bodyDiv w:val="1"/>
      <w:marLeft w:val="0"/>
      <w:marRight w:val="0"/>
      <w:marTop w:val="0"/>
      <w:marBottom w:val="0"/>
      <w:divBdr>
        <w:top w:val="none" w:sz="0" w:space="0" w:color="auto"/>
        <w:left w:val="none" w:sz="0" w:space="0" w:color="auto"/>
        <w:bottom w:val="none" w:sz="0" w:space="0" w:color="auto"/>
        <w:right w:val="none" w:sz="0" w:space="0" w:color="auto"/>
      </w:divBdr>
    </w:div>
    <w:div w:id="1640067401">
      <w:bodyDiv w:val="1"/>
      <w:marLeft w:val="0"/>
      <w:marRight w:val="0"/>
      <w:marTop w:val="0"/>
      <w:marBottom w:val="0"/>
      <w:divBdr>
        <w:top w:val="none" w:sz="0" w:space="0" w:color="auto"/>
        <w:left w:val="none" w:sz="0" w:space="0" w:color="auto"/>
        <w:bottom w:val="none" w:sz="0" w:space="0" w:color="auto"/>
        <w:right w:val="none" w:sz="0" w:space="0" w:color="auto"/>
      </w:divBdr>
    </w:div>
    <w:div w:id="1704666724">
      <w:bodyDiv w:val="1"/>
      <w:marLeft w:val="0"/>
      <w:marRight w:val="0"/>
      <w:marTop w:val="0"/>
      <w:marBottom w:val="0"/>
      <w:divBdr>
        <w:top w:val="none" w:sz="0" w:space="0" w:color="auto"/>
        <w:left w:val="none" w:sz="0" w:space="0" w:color="auto"/>
        <w:bottom w:val="none" w:sz="0" w:space="0" w:color="auto"/>
        <w:right w:val="none" w:sz="0" w:space="0" w:color="auto"/>
      </w:divBdr>
    </w:div>
    <w:div w:id="1718122247">
      <w:bodyDiv w:val="1"/>
      <w:marLeft w:val="0"/>
      <w:marRight w:val="0"/>
      <w:marTop w:val="0"/>
      <w:marBottom w:val="0"/>
      <w:divBdr>
        <w:top w:val="none" w:sz="0" w:space="0" w:color="auto"/>
        <w:left w:val="none" w:sz="0" w:space="0" w:color="auto"/>
        <w:bottom w:val="none" w:sz="0" w:space="0" w:color="auto"/>
        <w:right w:val="none" w:sz="0" w:space="0" w:color="auto"/>
      </w:divBdr>
    </w:div>
    <w:div w:id="1882982425">
      <w:bodyDiv w:val="1"/>
      <w:marLeft w:val="0"/>
      <w:marRight w:val="0"/>
      <w:marTop w:val="0"/>
      <w:marBottom w:val="0"/>
      <w:divBdr>
        <w:top w:val="none" w:sz="0" w:space="0" w:color="auto"/>
        <w:left w:val="none" w:sz="0" w:space="0" w:color="auto"/>
        <w:bottom w:val="none" w:sz="0" w:space="0" w:color="auto"/>
        <w:right w:val="none" w:sz="0" w:space="0" w:color="auto"/>
      </w:divBdr>
    </w:div>
    <w:div w:id="1919628567">
      <w:bodyDiv w:val="1"/>
      <w:marLeft w:val="0"/>
      <w:marRight w:val="0"/>
      <w:marTop w:val="0"/>
      <w:marBottom w:val="0"/>
      <w:divBdr>
        <w:top w:val="none" w:sz="0" w:space="0" w:color="auto"/>
        <w:left w:val="none" w:sz="0" w:space="0" w:color="auto"/>
        <w:bottom w:val="none" w:sz="0" w:space="0" w:color="auto"/>
        <w:right w:val="none" w:sz="0" w:space="0" w:color="auto"/>
      </w:divBdr>
    </w:div>
    <w:div w:id="1935243120">
      <w:bodyDiv w:val="1"/>
      <w:marLeft w:val="0"/>
      <w:marRight w:val="0"/>
      <w:marTop w:val="0"/>
      <w:marBottom w:val="0"/>
      <w:divBdr>
        <w:top w:val="none" w:sz="0" w:space="0" w:color="auto"/>
        <w:left w:val="none" w:sz="0" w:space="0" w:color="auto"/>
        <w:bottom w:val="none" w:sz="0" w:space="0" w:color="auto"/>
        <w:right w:val="none" w:sz="0" w:space="0" w:color="auto"/>
      </w:divBdr>
    </w:div>
    <w:div w:id="2010330328">
      <w:bodyDiv w:val="1"/>
      <w:marLeft w:val="0"/>
      <w:marRight w:val="0"/>
      <w:marTop w:val="0"/>
      <w:marBottom w:val="0"/>
      <w:divBdr>
        <w:top w:val="none" w:sz="0" w:space="0" w:color="auto"/>
        <w:left w:val="none" w:sz="0" w:space="0" w:color="auto"/>
        <w:bottom w:val="none" w:sz="0" w:space="0" w:color="auto"/>
        <w:right w:val="none" w:sz="0" w:space="0" w:color="auto"/>
      </w:divBdr>
    </w:div>
    <w:div w:id="2020963893">
      <w:bodyDiv w:val="1"/>
      <w:marLeft w:val="0"/>
      <w:marRight w:val="0"/>
      <w:marTop w:val="0"/>
      <w:marBottom w:val="0"/>
      <w:divBdr>
        <w:top w:val="none" w:sz="0" w:space="0" w:color="auto"/>
        <w:left w:val="none" w:sz="0" w:space="0" w:color="auto"/>
        <w:bottom w:val="none" w:sz="0" w:space="0" w:color="auto"/>
        <w:right w:val="none" w:sz="0" w:space="0" w:color="auto"/>
      </w:divBdr>
    </w:div>
    <w:div w:id="209790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508E6-BBAF-45EF-A55E-DA330515A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14</Pages>
  <Words>4182</Words>
  <Characters>23843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Wood</dc:creator>
  <cp:keywords/>
  <dc:description/>
  <cp:lastModifiedBy>Elaine Cartwright</cp:lastModifiedBy>
  <cp:revision>5</cp:revision>
  <cp:lastPrinted>2022-07-01T14:40:00Z</cp:lastPrinted>
  <dcterms:created xsi:type="dcterms:W3CDTF">2022-07-15T15:33:00Z</dcterms:created>
  <dcterms:modified xsi:type="dcterms:W3CDTF">2022-08-24T23:46:00Z</dcterms:modified>
</cp:coreProperties>
</file>