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606D2" w14:textId="77777777" w:rsidR="00104FB2" w:rsidRDefault="00104FB2" w:rsidP="00104FB2">
      <w:pPr>
        <w:pStyle w:val="Heading2"/>
        <w:rPr>
          <w:rFonts w:cs="Times New Roman"/>
          <w:lang w:val="en-GB"/>
        </w:rPr>
      </w:pPr>
      <w:bookmarkStart w:id="0" w:name="_Ref146463776"/>
      <w:bookmarkStart w:id="1" w:name="_Ref146466837"/>
      <w:bookmarkStart w:id="2" w:name="_Ref146466841"/>
      <w:bookmarkStart w:id="3" w:name="_Ref238703896"/>
      <w:bookmarkStart w:id="4" w:name="_Ref238704164"/>
      <w:bookmarkStart w:id="5" w:name="_Toc112071878"/>
      <w:r w:rsidRPr="006B4737">
        <w:rPr>
          <w:rFonts w:cs="Times New Roman"/>
          <w:lang w:val="en-GB"/>
        </w:rPr>
        <w:t>Reflective Journal – Your First (Observation</w:t>
      </w:r>
      <w:bookmarkEnd w:id="0"/>
      <w:bookmarkEnd w:id="1"/>
      <w:bookmarkEnd w:id="2"/>
      <w:r w:rsidRPr="006B4737">
        <w:rPr>
          <w:rFonts w:cs="Times New Roman"/>
          <w:lang w:val="en-GB"/>
        </w:rPr>
        <w:t>) Visit</w:t>
      </w:r>
      <w:bookmarkEnd w:id="3"/>
      <w:bookmarkEnd w:id="4"/>
      <w:bookmarkEnd w:id="5"/>
    </w:p>
    <w:p w14:paraId="42006F6B" w14:textId="77777777" w:rsidR="00104FB2" w:rsidRDefault="00104FB2" w:rsidP="00104F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25BF4080" w14:textId="77777777" w:rsidR="00104FB2" w:rsidRPr="002428D8" w:rsidRDefault="00104FB2" w:rsidP="00104F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r w:rsidRPr="002428D8">
        <w:rPr>
          <w:rFonts w:ascii="Times New Roman" w:hAnsi="Times New Roman" w:cs="Times New Roman"/>
          <w:bCs/>
          <w:sz w:val="22"/>
          <w:szCs w:val="22"/>
          <w:lang w:val="en-GB"/>
        </w:rPr>
        <w:t xml:space="preserve">This template is a little more structured than the one we are recommending to you for your regular visits. This is because your first visit – when you are, normally, only observing – can be a bit overwhelming. Having a structure for your recording your observations can therefore be helpful. </w:t>
      </w:r>
    </w:p>
    <w:p w14:paraId="351A462B" w14:textId="11D64189" w:rsidR="00104FB2" w:rsidRDefault="00104FB2" w:rsidP="00104F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639CD373" w14:textId="2A79B8D9" w:rsidR="00F037A9" w:rsidRPr="00F037A9" w:rsidRDefault="00F037A9" w:rsidP="00F037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sz w:val="22"/>
          <w:szCs w:val="22"/>
          <w:lang w:val="en-GB"/>
        </w:rPr>
      </w:pPr>
      <w:r>
        <w:rPr>
          <w:rFonts w:ascii="Times New Roman" w:hAnsi="Times New Roman" w:cs="Times New Roman"/>
          <w:b/>
          <w:sz w:val="22"/>
          <w:szCs w:val="22"/>
          <w:lang w:val="en-GB"/>
        </w:rPr>
        <w:t>The boxes below will expand as you type in them.</w:t>
      </w:r>
    </w:p>
    <w:p w14:paraId="1CCE955B" w14:textId="77777777" w:rsidR="00104FB2" w:rsidRPr="002428D8" w:rsidRDefault="00104FB2" w:rsidP="00104F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tbl>
      <w:tblPr>
        <w:tblStyle w:val="TableGrid"/>
        <w:tblW w:w="0" w:type="auto"/>
        <w:tblLook w:val="04A0" w:firstRow="1" w:lastRow="0" w:firstColumn="1" w:lastColumn="0" w:noHBand="0" w:noVBand="1"/>
      </w:tblPr>
      <w:tblGrid>
        <w:gridCol w:w="9016"/>
      </w:tblGrid>
      <w:tr w:rsidR="00104FB2" w:rsidRPr="00044394" w14:paraId="2C0BF907" w14:textId="77777777" w:rsidTr="00257719">
        <w:tc>
          <w:tcPr>
            <w:tcW w:w="9236" w:type="dxa"/>
            <w:tcMar>
              <w:top w:w="28" w:type="dxa"/>
              <w:bottom w:w="28" w:type="dxa"/>
            </w:tcMar>
          </w:tcPr>
          <w:p w14:paraId="3C44876B" w14:textId="77777777" w:rsidR="00104FB2" w:rsidRPr="00044394" w:rsidRDefault="00104FB2"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sz w:val="20"/>
                <w:szCs w:val="20"/>
                <w:lang w:val="en-GB"/>
              </w:rPr>
            </w:pPr>
            <w:r w:rsidRPr="00044394">
              <w:rPr>
                <w:rFonts w:ascii="Times New Roman" w:hAnsi="Times New Roman" w:cs="Times New Roman"/>
                <w:b/>
                <w:bCs/>
                <w:sz w:val="20"/>
                <w:szCs w:val="20"/>
                <w:lang w:val="en-GB"/>
              </w:rPr>
              <w:t>Reflective Journal – First (Observation) Visit</w:t>
            </w:r>
          </w:p>
        </w:tc>
      </w:tr>
      <w:tr w:rsidR="00104FB2" w:rsidRPr="00044394" w14:paraId="2E040444" w14:textId="77777777" w:rsidTr="00257719">
        <w:tc>
          <w:tcPr>
            <w:tcW w:w="9236" w:type="dxa"/>
            <w:tcMar>
              <w:top w:w="28" w:type="dxa"/>
              <w:bottom w:w="28" w:type="dxa"/>
            </w:tcMar>
          </w:tcPr>
          <w:p w14:paraId="625D3D42" w14:textId="77777777" w:rsidR="00104FB2" w:rsidRPr="00044394" w:rsidRDefault="00104FB2"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0"/>
                <w:szCs w:val="20"/>
                <w:lang w:val="en-GB"/>
              </w:rPr>
            </w:pPr>
            <w:r w:rsidRPr="00044394">
              <w:rPr>
                <w:rFonts w:ascii="Times New Roman" w:hAnsi="Times New Roman" w:cs="Times New Roman"/>
                <w:bCs/>
                <w:sz w:val="20"/>
                <w:szCs w:val="20"/>
                <w:lang w:val="en-GB"/>
              </w:rPr>
              <w:t xml:space="preserve">Name: </w:t>
            </w:r>
          </w:p>
        </w:tc>
      </w:tr>
      <w:tr w:rsidR="00104FB2" w:rsidRPr="00044394" w14:paraId="6D54A300" w14:textId="77777777" w:rsidTr="00257719">
        <w:tc>
          <w:tcPr>
            <w:tcW w:w="9236" w:type="dxa"/>
            <w:tcMar>
              <w:top w:w="28" w:type="dxa"/>
              <w:bottom w:w="28" w:type="dxa"/>
            </w:tcMar>
          </w:tcPr>
          <w:p w14:paraId="6B245EC5" w14:textId="77777777" w:rsidR="00104FB2" w:rsidRPr="00044394" w:rsidRDefault="00104FB2"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0"/>
                <w:szCs w:val="20"/>
                <w:lang w:val="en-GB"/>
              </w:rPr>
            </w:pPr>
            <w:r w:rsidRPr="00044394">
              <w:rPr>
                <w:rFonts w:ascii="Times New Roman" w:hAnsi="Times New Roman" w:cs="Times New Roman"/>
                <w:bCs/>
                <w:sz w:val="20"/>
                <w:szCs w:val="20"/>
                <w:lang w:val="en-GB"/>
              </w:rPr>
              <w:t xml:space="preserve">Date: </w:t>
            </w:r>
          </w:p>
        </w:tc>
      </w:tr>
    </w:tbl>
    <w:p w14:paraId="62FE2584" w14:textId="77777777" w:rsidR="00104FB2" w:rsidRDefault="00104FB2" w:rsidP="00104FB2"/>
    <w:tbl>
      <w:tblPr>
        <w:tblStyle w:val="TableGrid"/>
        <w:tblW w:w="0" w:type="auto"/>
        <w:tblLook w:val="04A0" w:firstRow="1" w:lastRow="0" w:firstColumn="1" w:lastColumn="0" w:noHBand="0" w:noVBand="1"/>
      </w:tblPr>
      <w:tblGrid>
        <w:gridCol w:w="2045"/>
        <w:gridCol w:w="6971"/>
      </w:tblGrid>
      <w:tr w:rsidR="00104FB2" w:rsidRPr="007F46CB" w14:paraId="49148A60" w14:textId="77777777" w:rsidTr="00257719">
        <w:tc>
          <w:tcPr>
            <w:tcW w:w="9067" w:type="dxa"/>
            <w:gridSpan w:val="2"/>
            <w:tcMar>
              <w:top w:w="57" w:type="dxa"/>
              <w:bottom w:w="57" w:type="dxa"/>
            </w:tcMar>
            <w:vAlign w:val="center"/>
          </w:tcPr>
          <w:p w14:paraId="4AF23628" w14:textId="77777777" w:rsidR="00104FB2" w:rsidRPr="007F46CB" w:rsidRDefault="00104FB2"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0"/>
                <w:szCs w:val="22"/>
                <w:lang w:val="en-GB"/>
              </w:rPr>
            </w:pPr>
            <w:r w:rsidRPr="007F46CB">
              <w:rPr>
                <w:rFonts w:ascii="Times New Roman" w:hAnsi="Times New Roman" w:cs="Times New Roman"/>
                <w:bCs/>
                <w:sz w:val="20"/>
                <w:szCs w:val="22"/>
                <w:lang w:val="en-GB"/>
              </w:rPr>
              <w:t>Action/Activity</w:t>
            </w:r>
          </w:p>
        </w:tc>
      </w:tr>
      <w:tr w:rsidR="00104FB2" w:rsidRPr="007F46CB" w14:paraId="34F26998" w14:textId="77777777" w:rsidTr="00257719">
        <w:trPr>
          <w:trHeight w:val="657"/>
        </w:trPr>
        <w:tc>
          <w:tcPr>
            <w:tcW w:w="2053" w:type="dxa"/>
            <w:tcMar>
              <w:top w:w="57" w:type="dxa"/>
              <w:bottom w:w="57" w:type="dxa"/>
            </w:tcMar>
            <w:vAlign w:val="center"/>
          </w:tcPr>
          <w:p w14:paraId="340D69A8" w14:textId="77777777" w:rsidR="00104FB2" w:rsidRPr="007F46CB" w:rsidRDefault="00104FB2"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0"/>
                <w:szCs w:val="22"/>
                <w:lang w:val="en-GB"/>
              </w:rPr>
            </w:pPr>
            <w:r w:rsidRPr="007F46CB">
              <w:rPr>
                <w:rFonts w:ascii="Times New Roman" w:hAnsi="Times New Roman" w:cs="Times New Roman"/>
                <w:bCs/>
                <w:sz w:val="20"/>
                <w:szCs w:val="22"/>
                <w:lang w:val="en-GB"/>
              </w:rPr>
              <w:t>Pupils entering the classroom</w:t>
            </w:r>
          </w:p>
        </w:tc>
        <w:tc>
          <w:tcPr>
            <w:tcW w:w="7014" w:type="dxa"/>
            <w:tcMar>
              <w:top w:w="57" w:type="dxa"/>
              <w:bottom w:w="57" w:type="dxa"/>
            </w:tcMar>
            <w:vAlign w:val="center"/>
          </w:tcPr>
          <w:p w14:paraId="019B1146" w14:textId="77777777" w:rsidR="00104FB2" w:rsidRPr="007F46CB" w:rsidRDefault="00104FB2"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0"/>
                <w:szCs w:val="22"/>
                <w:lang w:val="en-GB"/>
              </w:rPr>
            </w:pPr>
            <w:r w:rsidRPr="007F46CB">
              <w:rPr>
                <w:rFonts w:ascii="Times New Roman" w:hAnsi="Times New Roman" w:cs="Times New Roman"/>
                <w:bCs/>
                <w:sz w:val="20"/>
                <w:szCs w:val="22"/>
                <w:lang w:val="en-GB"/>
              </w:rPr>
              <w:t xml:space="preserve">How does the teacher allow pupils to enter the classroom?  Line up at door? Greets pupils at </w:t>
            </w:r>
            <w:proofErr w:type="gramStart"/>
            <w:r w:rsidRPr="007F46CB">
              <w:rPr>
                <w:rFonts w:ascii="Times New Roman" w:hAnsi="Times New Roman" w:cs="Times New Roman"/>
                <w:bCs/>
                <w:sz w:val="20"/>
                <w:szCs w:val="22"/>
                <w:lang w:val="en-GB"/>
              </w:rPr>
              <w:t>door?</w:t>
            </w:r>
            <w:proofErr w:type="gramEnd"/>
            <w:r w:rsidRPr="007F46CB">
              <w:rPr>
                <w:rFonts w:ascii="Times New Roman" w:hAnsi="Times New Roman" w:cs="Times New Roman"/>
                <w:bCs/>
                <w:sz w:val="20"/>
                <w:szCs w:val="22"/>
                <w:lang w:val="en-GB"/>
              </w:rPr>
              <w:t xml:space="preserve"> As pupils enter the room give basic organisational instructions? Other approaches?</w:t>
            </w:r>
          </w:p>
        </w:tc>
      </w:tr>
      <w:tr w:rsidR="00104FB2" w:rsidRPr="007F46CB" w14:paraId="02B86CF4" w14:textId="77777777" w:rsidTr="00257719">
        <w:trPr>
          <w:trHeight w:val="662"/>
        </w:trPr>
        <w:tc>
          <w:tcPr>
            <w:tcW w:w="2053" w:type="dxa"/>
            <w:tcMar>
              <w:top w:w="57" w:type="dxa"/>
              <w:bottom w:w="57" w:type="dxa"/>
            </w:tcMar>
            <w:vAlign w:val="center"/>
          </w:tcPr>
          <w:p w14:paraId="52C9CAC7" w14:textId="77777777" w:rsidR="00104FB2" w:rsidRPr="007F46CB" w:rsidRDefault="00104FB2"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0"/>
                <w:szCs w:val="22"/>
                <w:lang w:val="en-GB"/>
              </w:rPr>
            </w:pPr>
            <w:r w:rsidRPr="007F46CB">
              <w:rPr>
                <w:rFonts w:ascii="Times New Roman" w:hAnsi="Times New Roman" w:cs="Times New Roman"/>
                <w:bCs/>
                <w:sz w:val="20"/>
                <w:szCs w:val="22"/>
                <w:lang w:val="en-GB"/>
              </w:rPr>
              <w:t>Start of the lesson</w:t>
            </w:r>
          </w:p>
        </w:tc>
        <w:tc>
          <w:tcPr>
            <w:tcW w:w="7014" w:type="dxa"/>
            <w:tcMar>
              <w:top w:w="57" w:type="dxa"/>
              <w:bottom w:w="57" w:type="dxa"/>
            </w:tcMar>
            <w:vAlign w:val="center"/>
          </w:tcPr>
          <w:p w14:paraId="2275227A" w14:textId="77777777" w:rsidR="00104FB2" w:rsidRPr="007F46CB" w:rsidRDefault="00104FB2"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0"/>
                <w:szCs w:val="22"/>
                <w:lang w:val="en-GB"/>
              </w:rPr>
            </w:pPr>
            <w:r w:rsidRPr="007F46CB">
              <w:rPr>
                <w:rFonts w:ascii="Times New Roman" w:hAnsi="Times New Roman" w:cs="Times New Roman"/>
                <w:bCs/>
                <w:sz w:val="20"/>
                <w:szCs w:val="22"/>
                <w:lang w:val="en-GB"/>
              </w:rPr>
              <w:t>How is the lesson started?  Starter question on board? How is registration dealt with? Lesson intentions and success criteria shared?</w:t>
            </w:r>
          </w:p>
        </w:tc>
      </w:tr>
      <w:tr w:rsidR="00104FB2" w:rsidRPr="007F46CB" w14:paraId="290F2E52" w14:textId="77777777" w:rsidTr="00257719">
        <w:trPr>
          <w:trHeight w:val="872"/>
        </w:trPr>
        <w:tc>
          <w:tcPr>
            <w:tcW w:w="2053" w:type="dxa"/>
            <w:tcMar>
              <w:top w:w="57" w:type="dxa"/>
              <w:bottom w:w="57" w:type="dxa"/>
            </w:tcMar>
            <w:vAlign w:val="center"/>
          </w:tcPr>
          <w:p w14:paraId="78387CD1" w14:textId="77777777" w:rsidR="00104FB2" w:rsidRPr="007F46CB" w:rsidRDefault="00104FB2"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0"/>
                <w:szCs w:val="22"/>
                <w:lang w:val="en-GB"/>
              </w:rPr>
            </w:pPr>
            <w:r w:rsidRPr="007F46CB">
              <w:rPr>
                <w:rFonts w:ascii="Times New Roman" w:hAnsi="Times New Roman" w:cs="Times New Roman"/>
                <w:bCs/>
                <w:sz w:val="20"/>
                <w:szCs w:val="22"/>
                <w:lang w:val="en-GB"/>
              </w:rPr>
              <w:t xml:space="preserve">Atmosphere </w:t>
            </w:r>
          </w:p>
        </w:tc>
        <w:tc>
          <w:tcPr>
            <w:tcW w:w="7014" w:type="dxa"/>
            <w:tcMar>
              <w:top w:w="57" w:type="dxa"/>
              <w:bottom w:w="57" w:type="dxa"/>
            </w:tcMar>
            <w:vAlign w:val="center"/>
          </w:tcPr>
          <w:p w14:paraId="2A195644" w14:textId="77777777" w:rsidR="00104FB2" w:rsidRPr="007F46CB" w:rsidRDefault="00104FB2"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0"/>
                <w:szCs w:val="22"/>
                <w:lang w:val="en-GB"/>
              </w:rPr>
            </w:pPr>
            <w:r w:rsidRPr="007F46CB">
              <w:rPr>
                <w:rFonts w:ascii="Times New Roman" w:hAnsi="Times New Roman" w:cs="Times New Roman"/>
                <w:bCs/>
                <w:sz w:val="20"/>
                <w:szCs w:val="22"/>
                <w:lang w:val="en-GB"/>
              </w:rPr>
              <w:t>How does the teacher engender a positive attitude to learning? Use of praise? Is effort as well as attainment praised? Promoting pupils’ responses? Use of pupils’ work?  Appropriate use of humour? Showing interest in the pupils as individuals?</w:t>
            </w:r>
          </w:p>
        </w:tc>
      </w:tr>
      <w:tr w:rsidR="00104FB2" w:rsidRPr="007F46CB" w14:paraId="1AF8022F" w14:textId="77777777" w:rsidTr="00257719">
        <w:trPr>
          <w:trHeight w:val="643"/>
        </w:trPr>
        <w:tc>
          <w:tcPr>
            <w:tcW w:w="2053" w:type="dxa"/>
            <w:tcMar>
              <w:top w:w="57" w:type="dxa"/>
              <w:bottom w:w="57" w:type="dxa"/>
            </w:tcMar>
            <w:vAlign w:val="center"/>
          </w:tcPr>
          <w:p w14:paraId="4670BB6F" w14:textId="77777777" w:rsidR="00104FB2" w:rsidRPr="007F46CB" w:rsidRDefault="00104FB2"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0"/>
                <w:szCs w:val="22"/>
                <w:lang w:val="en-GB"/>
              </w:rPr>
            </w:pPr>
            <w:r w:rsidRPr="007F46CB">
              <w:rPr>
                <w:rFonts w:ascii="Times New Roman" w:hAnsi="Times New Roman" w:cs="Times New Roman"/>
                <w:bCs/>
                <w:sz w:val="20"/>
                <w:szCs w:val="22"/>
                <w:lang w:val="en-GB"/>
              </w:rPr>
              <w:t>Classroom Organisation</w:t>
            </w:r>
          </w:p>
        </w:tc>
        <w:tc>
          <w:tcPr>
            <w:tcW w:w="7014" w:type="dxa"/>
            <w:tcMar>
              <w:top w:w="57" w:type="dxa"/>
              <w:bottom w:w="57" w:type="dxa"/>
            </w:tcMar>
            <w:vAlign w:val="center"/>
          </w:tcPr>
          <w:p w14:paraId="6DD35B47" w14:textId="77777777" w:rsidR="00104FB2" w:rsidRPr="007F46CB" w:rsidRDefault="00104FB2"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0"/>
                <w:szCs w:val="22"/>
                <w:lang w:val="en-GB"/>
              </w:rPr>
            </w:pPr>
            <w:r w:rsidRPr="007F46CB">
              <w:rPr>
                <w:rFonts w:ascii="Times New Roman" w:hAnsi="Times New Roman" w:cs="Times New Roman"/>
                <w:bCs/>
                <w:sz w:val="20"/>
                <w:szCs w:val="22"/>
                <w:lang w:val="en-GB"/>
              </w:rPr>
              <w:t>How are resources organised/distributed/returned?</w:t>
            </w:r>
          </w:p>
          <w:p w14:paraId="60619758" w14:textId="77777777" w:rsidR="00104FB2" w:rsidRPr="007F46CB" w:rsidRDefault="00104FB2"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0"/>
                <w:szCs w:val="22"/>
                <w:lang w:val="en-GB"/>
              </w:rPr>
            </w:pPr>
            <w:r w:rsidRPr="007F46CB">
              <w:rPr>
                <w:rFonts w:ascii="Times New Roman" w:hAnsi="Times New Roman" w:cs="Times New Roman"/>
                <w:bCs/>
                <w:sz w:val="20"/>
                <w:szCs w:val="22"/>
                <w:lang w:val="en-GB"/>
              </w:rPr>
              <w:t>How are pupils organised? Pairs/groups/friendship groups/ability groups?</w:t>
            </w:r>
          </w:p>
        </w:tc>
      </w:tr>
      <w:tr w:rsidR="00104FB2" w:rsidRPr="007F46CB" w14:paraId="5F3E3B20" w14:textId="77777777" w:rsidTr="00257719">
        <w:trPr>
          <w:trHeight w:val="927"/>
        </w:trPr>
        <w:tc>
          <w:tcPr>
            <w:tcW w:w="2053" w:type="dxa"/>
            <w:tcMar>
              <w:top w:w="57" w:type="dxa"/>
              <w:bottom w:w="57" w:type="dxa"/>
            </w:tcMar>
            <w:vAlign w:val="center"/>
          </w:tcPr>
          <w:p w14:paraId="3778782D" w14:textId="77777777" w:rsidR="00104FB2" w:rsidRPr="007F46CB" w:rsidRDefault="00104FB2"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0"/>
                <w:szCs w:val="22"/>
                <w:lang w:val="en-GB"/>
              </w:rPr>
            </w:pPr>
            <w:r w:rsidRPr="007F46CB">
              <w:rPr>
                <w:rFonts w:ascii="Times New Roman" w:hAnsi="Times New Roman" w:cs="Times New Roman"/>
                <w:bCs/>
                <w:sz w:val="20"/>
                <w:szCs w:val="22"/>
                <w:lang w:val="en-GB"/>
              </w:rPr>
              <w:t>Questioning</w:t>
            </w:r>
          </w:p>
        </w:tc>
        <w:tc>
          <w:tcPr>
            <w:tcW w:w="7014" w:type="dxa"/>
            <w:tcMar>
              <w:top w:w="57" w:type="dxa"/>
              <w:bottom w:w="57" w:type="dxa"/>
            </w:tcMar>
            <w:vAlign w:val="center"/>
          </w:tcPr>
          <w:p w14:paraId="23A72B8B" w14:textId="77777777" w:rsidR="00104FB2" w:rsidRPr="007F46CB" w:rsidRDefault="00104FB2"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0"/>
                <w:szCs w:val="22"/>
                <w:lang w:val="en-GB"/>
              </w:rPr>
            </w:pPr>
            <w:r w:rsidRPr="007F46CB">
              <w:rPr>
                <w:rFonts w:ascii="Times New Roman" w:hAnsi="Times New Roman" w:cs="Times New Roman"/>
                <w:bCs/>
                <w:sz w:val="20"/>
                <w:szCs w:val="22"/>
                <w:lang w:val="en-GB"/>
              </w:rPr>
              <w:t>What types of questioning is used?  What the rough proportion of closed to open-ended questions?  What is the purpose of the questions? Is the questioning to check understanding? Explore misconceptions? Check that pupils understand instructions?</w:t>
            </w:r>
          </w:p>
        </w:tc>
      </w:tr>
      <w:tr w:rsidR="00104FB2" w:rsidRPr="007F46CB" w14:paraId="0341CD29" w14:textId="77777777" w:rsidTr="00257719">
        <w:trPr>
          <w:trHeight w:val="1069"/>
        </w:trPr>
        <w:tc>
          <w:tcPr>
            <w:tcW w:w="2053" w:type="dxa"/>
            <w:tcMar>
              <w:top w:w="57" w:type="dxa"/>
              <w:bottom w:w="57" w:type="dxa"/>
            </w:tcMar>
            <w:vAlign w:val="center"/>
          </w:tcPr>
          <w:p w14:paraId="716F2D56" w14:textId="77777777" w:rsidR="00104FB2" w:rsidRPr="007F46CB" w:rsidRDefault="00104FB2"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0"/>
                <w:szCs w:val="22"/>
                <w:lang w:val="en-GB"/>
              </w:rPr>
            </w:pPr>
            <w:r w:rsidRPr="007F46CB">
              <w:rPr>
                <w:rFonts w:ascii="Times New Roman" w:hAnsi="Times New Roman" w:cs="Times New Roman"/>
                <w:bCs/>
                <w:sz w:val="20"/>
                <w:szCs w:val="22"/>
                <w:lang w:val="en-GB"/>
              </w:rPr>
              <w:t>Behaviour Management</w:t>
            </w:r>
          </w:p>
        </w:tc>
        <w:tc>
          <w:tcPr>
            <w:tcW w:w="7014" w:type="dxa"/>
            <w:tcMar>
              <w:top w:w="57" w:type="dxa"/>
              <w:bottom w:w="57" w:type="dxa"/>
            </w:tcMar>
            <w:vAlign w:val="center"/>
          </w:tcPr>
          <w:p w14:paraId="512B3FF7" w14:textId="77777777" w:rsidR="00104FB2" w:rsidRPr="007F46CB" w:rsidRDefault="00104FB2"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0"/>
                <w:szCs w:val="22"/>
                <w:lang w:val="en-GB"/>
              </w:rPr>
            </w:pPr>
            <w:r w:rsidRPr="007F46CB">
              <w:rPr>
                <w:rFonts w:ascii="Times New Roman" w:hAnsi="Times New Roman" w:cs="Times New Roman"/>
                <w:bCs/>
                <w:sz w:val="20"/>
                <w:szCs w:val="22"/>
                <w:lang w:val="en-GB"/>
              </w:rPr>
              <w:t>How does the teacher manage behaviour?  Do they apply sanctions? Do they promote positive behaviour over negative behaviours? Do the teachers help pupils to understand the consequences of their behaviour?  Is there a school approach to behaviour management?</w:t>
            </w:r>
          </w:p>
        </w:tc>
      </w:tr>
      <w:tr w:rsidR="00104FB2" w:rsidRPr="007F46CB" w14:paraId="7F52C784" w14:textId="77777777" w:rsidTr="00257719">
        <w:trPr>
          <w:trHeight w:val="785"/>
        </w:trPr>
        <w:tc>
          <w:tcPr>
            <w:tcW w:w="2053" w:type="dxa"/>
            <w:tcMar>
              <w:top w:w="57" w:type="dxa"/>
              <w:bottom w:w="57" w:type="dxa"/>
            </w:tcMar>
            <w:vAlign w:val="center"/>
          </w:tcPr>
          <w:p w14:paraId="0E685CFD" w14:textId="77777777" w:rsidR="00104FB2" w:rsidRPr="007F46CB" w:rsidRDefault="00104FB2"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0"/>
                <w:szCs w:val="22"/>
                <w:lang w:val="en-GB"/>
              </w:rPr>
            </w:pPr>
            <w:r w:rsidRPr="007F46CB">
              <w:rPr>
                <w:rFonts w:ascii="Times New Roman" w:hAnsi="Times New Roman" w:cs="Times New Roman"/>
                <w:bCs/>
                <w:sz w:val="20"/>
                <w:szCs w:val="22"/>
                <w:lang w:val="en-GB"/>
              </w:rPr>
              <w:t>Ending the lesson</w:t>
            </w:r>
          </w:p>
        </w:tc>
        <w:tc>
          <w:tcPr>
            <w:tcW w:w="7014" w:type="dxa"/>
            <w:tcMar>
              <w:top w:w="57" w:type="dxa"/>
              <w:bottom w:w="57" w:type="dxa"/>
            </w:tcMar>
            <w:vAlign w:val="center"/>
          </w:tcPr>
          <w:p w14:paraId="54C40724" w14:textId="77777777" w:rsidR="00104FB2" w:rsidRPr="007F46CB" w:rsidRDefault="00104FB2"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0"/>
                <w:szCs w:val="22"/>
                <w:lang w:val="en-GB"/>
              </w:rPr>
            </w:pPr>
            <w:r w:rsidRPr="007F46CB">
              <w:rPr>
                <w:rFonts w:ascii="Times New Roman" w:hAnsi="Times New Roman" w:cs="Times New Roman"/>
                <w:bCs/>
                <w:sz w:val="20"/>
                <w:szCs w:val="22"/>
                <w:lang w:val="en-GB"/>
              </w:rPr>
              <w:t xml:space="preserve">How is the lesson </w:t>
            </w:r>
            <w:proofErr w:type="gramStart"/>
            <w:r w:rsidRPr="007F46CB">
              <w:rPr>
                <w:rFonts w:ascii="Times New Roman" w:hAnsi="Times New Roman" w:cs="Times New Roman"/>
                <w:bCs/>
                <w:sz w:val="20"/>
                <w:szCs w:val="22"/>
                <w:lang w:val="en-GB"/>
              </w:rPr>
              <w:t>brought to a close</w:t>
            </w:r>
            <w:proofErr w:type="gramEnd"/>
            <w:r w:rsidRPr="007F46CB">
              <w:rPr>
                <w:rFonts w:ascii="Times New Roman" w:hAnsi="Times New Roman" w:cs="Times New Roman"/>
                <w:bCs/>
                <w:sz w:val="20"/>
                <w:szCs w:val="22"/>
                <w:lang w:val="en-GB"/>
              </w:rPr>
              <w:t>?  Is there a plenary? Does the teacher check pupils’ work against the lesson’s success criteria?  How is the tidying up managed and organised?  What approach is taken to letting pupils exit the room?</w:t>
            </w:r>
          </w:p>
        </w:tc>
      </w:tr>
    </w:tbl>
    <w:p w14:paraId="25BD122F" w14:textId="77777777" w:rsidR="00104FB2" w:rsidRDefault="00104FB2" w:rsidP="00104FB2"/>
    <w:tbl>
      <w:tblPr>
        <w:tblStyle w:val="TableGrid"/>
        <w:tblW w:w="0" w:type="auto"/>
        <w:tblLook w:val="04A0" w:firstRow="1" w:lastRow="0" w:firstColumn="1" w:lastColumn="0" w:noHBand="0" w:noVBand="1"/>
      </w:tblPr>
      <w:tblGrid>
        <w:gridCol w:w="9016"/>
      </w:tblGrid>
      <w:tr w:rsidR="00104FB2" w:rsidRPr="00044394" w14:paraId="07B77E72" w14:textId="77777777" w:rsidTr="00257719">
        <w:tc>
          <w:tcPr>
            <w:tcW w:w="9236" w:type="dxa"/>
            <w:tcMar>
              <w:top w:w="28" w:type="dxa"/>
              <w:bottom w:w="28" w:type="dxa"/>
            </w:tcMar>
          </w:tcPr>
          <w:p w14:paraId="616F5908" w14:textId="77777777" w:rsidR="00104FB2" w:rsidRPr="00044394" w:rsidRDefault="00104FB2"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0"/>
                <w:szCs w:val="20"/>
                <w:lang w:val="en-GB"/>
              </w:rPr>
            </w:pPr>
            <w:r w:rsidRPr="00044394">
              <w:rPr>
                <w:rFonts w:ascii="Times New Roman" w:hAnsi="Times New Roman" w:cs="Times New Roman"/>
                <w:bCs/>
                <w:sz w:val="20"/>
                <w:szCs w:val="20"/>
                <w:lang w:val="en-GB"/>
              </w:rPr>
              <w:t xml:space="preserve">Identify three specific points you think you can transfer to your own tutoring: </w:t>
            </w:r>
          </w:p>
        </w:tc>
      </w:tr>
      <w:tr w:rsidR="00104FB2" w:rsidRPr="00A359E2" w14:paraId="6BD3BAF6" w14:textId="77777777" w:rsidTr="00257719">
        <w:tc>
          <w:tcPr>
            <w:tcW w:w="9236" w:type="dxa"/>
            <w:tcMar>
              <w:top w:w="28" w:type="dxa"/>
              <w:bottom w:w="28" w:type="dxa"/>
            </w:tcMar>
          </w:tcPr>
          <w:p w14:paraId="257A9C87" w14:textId="77777777" w:rsidR="00104FB2" w:rsidRPr="00A359E2" w:rsidRDefault="00104FB2"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bCs/>
                <w:sz w:val="22"/>
                <w:szCs w:val="22"/>
                <w:lang w:val="en-GB"/>
              </w:rPr>
            </w:pPr>
            <w:proofErr w:type="spellStart"/>
            <w:r w:rsidRPr="00A359E2">
              <w:rPr>
                <w:rFonts w:ascii="Times New Roman" w:hAnsi="Times New Roman" w:cs="Times New Roman"/>
                <w:bCs/>
                <w:sz w:val="22"/>
                <w:szCs w:val="22"/>
                <w:lang w:val="en-GB"/>
              </w:rPr>
              <w:t>i</w:t>
            </w:r>
            <w:proofErr w:type="spellEnd"/>
            <w:r w:rsidRPr="00A359E2">
              <w:rPr>
                <w:rFonts w:ascii="Times New Roman" w:hAnsi="Times New Roman" w:cs="Times New Roman"/>
                <w:bCs/>
                <w:sz w:val="22"/>
                <w:szCs w:val="22"/>
                <w:lang w:val="en-GB"/>
              </w:rPr>
              <w:t>)</w:t>
            </w:r>
            <w:r w:rsidRPr="00A359E2">
              <w:rPr>
                <w:rFonts w:ascii="Times New Roman" w:hAnsi="Times New Roman" w:cs="Times New Roman"/>
                <w:bCs/>
                <w:i/>
                <w:sz w:val="18"/>
                <w:szCs w:val="18"/>
                <w:lang w:val="en-GB"/>
              </w:rPr>
              <w:t xml:space="preserve"> Your text here.</w:t>
            </w:r>
          </w:p>
        </w:tc>
      </w:tr>
      <w:tr w:rsidR="00104FB2" w:rsidRPr="00A359E2" w14:paraId="1F612B09" w14:textId="77777777" w:rsidTr="00257719">
        <w:tc>
          <w:tcPr>
            <w:tcW w:w="9236" w:type="dxa"/>
            <w:tcMar>
              <w:top w:w="28" w:type="dxa"/>
              <w:bottom w:w="28" w:type="dxa"/>
            </w:tcMar>
          </w:tcPr>
          <w:p w14:paraId="34B859FE" w14:textId="77777777" w:rsidR="00104FB2" w:rsidRPr="00A359E2" w:rsidRDefault="00104FB2"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bCs/>
                <w:sz w:val="22"/>
                <w:szCs w:val="22"/>
                <w:lang w:val="en-GB"/>
              </w:rPr>
            </w:pPr>
            <w:r w:rsidRPr="00A359E2">
              <w:rPr>
                <w:rFonts w:ascii="Times New Roman" w:hAnsi="Times New Roman" w:cs="Times New Roman"/>
                <w:bCs/>
                <w:sz w:val="22"/>
                <w:szCs w:val="22"/>
                <w:lang w:val="en-GB"/>
              </w:rPr>
              <w:t>ii)</w:t>
            </w:r>
            <w:r w:rsidRPr="00A359E2">
              <w:rPr>
                <w:rFonts w:ascii="Times New Roman" w:hAnsi="Times New Roman" w:cs="Times New Roman"/>
                <w:bCs/>
                <w:i/>
                <w:sz w:val="18"/>
                <w:szCs w:val="18"/>
                <w:lang w:val="en-GB"/>
              </w:rPr>
              <w:t xml:space="preserve"> Your text here.</w:t>
            </w:r>
          </w:p>
        </w:tc>
      </w:tr>
      <w:tr w:rsidR="00104FB2" w:rsidRPr="00A359E2" w14:paraId="7AB3A8F1" w14:textId="77777777" w:rsidTr="00257719">
        <w:tc>
          <w:tcPr>
            <w:tcW w:w="9236" w:type="dxa"/>
            <w:tcMar>
              <w:top w:w="28" w:type="dxa"/>
              <w:bottom w:w="28" w:type="dxa"/>
            </w:tcMar>
          </w:tcPr>
          <w:p w14:paraId="6DBCAFDD" w14:textId="77777777" w:rsidR="00104FB2" w:rsidRPr="00A359E2" w:rsidRDefault="00104FB2" w:rsidP="00257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cs="Times New Roman"/>
                <w:bCs/>
                <w:sz w:val="22"/>
                <w:szCs w:val="22"/>
                <w:lang w:val="en-GB"/>
              </w:rPr>
            </w:pPr>
            <w:r w:rsidRPr="00A359E2">
              <w:rPr>
                <w:rFonts w:ascii="Times New Roman" w:hAnsi="Times New Roman" w:cs="Times New Roman"/>
                <w:bCs/>
                <w:sz w:val="22"/>
                <w:szCs w:val="22"/>
                <w:lang w:val="en-GB"/>
              </w:rPr>
              <w:t>iii)</w:t>
            </w:r>
            <w:r w:rsidRPr="00A359E2">
              <w:rPr>
                <w:rFonts w:ascii="Times New Roman" w:hAnsi="Times New Roman" w:cs="Times New Roman"/>
                <w:bCs/>
                <w:i/>
                <w:sz w:val="18"/>
                <w:szCs w:val="18"/>
                <w:lang w:val="en-GB"/>
              </w:rPr>
              <w:t xml:space="preserve"> Your text here.</w:t>
            </w:r>
          </w:p>
        </w:tc>
      </w:tr>
      <w:tr w:rsidR="00104FB2" w:rsidRPr="00044394" w14:paraId="3AADEDB0" w14:textId="77777777" w:rsidTr="00257719">
        <w:tc>
          <w:tcPr>
            <w:tcW w:w="9236" w:type="dxa"/>
            <w:tcMar>
              <w:top w:w="28" w:type="dxa"/>
              <w:bottom w:w="28" w:type="dxa"/>
            </w:tcMar>
          </w:tcPr>
          <w:p w14:paraId="596528E6" w14:textId="77777777" w:rsidR="00104FB2" w:rsidRPr="00044394" w:rsidRDefault="00104FB2" w:rsidP="00257719">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Cs/>
                <w:sz w:val="20"/>
                <w:szCs w:val="20"/>
                <w:lang w:val="en-GB"/>
              </w:rPr>
            </w:pPr>
          </w:p>
          <w:p w14:paraId="18DEE96E" w14:textId="77777777" w:rsidR="00104FB2" w:rsidRPr="00044394" w:rsidRDefault="00104FB2" w:rsidP="00257719">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Cs/>
                <w:sz w:val="20"/>
                <w:szCs w:val="20"/>
                <w:lang w:val="en-GB"/>
              </w:rPr>
            </w:pPr>
            <w:r w:rsidRPr="00044394">
              <w:rPr>
                <w:rFonts w:ascii="Times New Roman" w:hAnsi="Times New Roman" w:cs="Times New Roman"/>
                <w:bCs/>
                <w:sz w:val="20"/>
                <w:szCs w:val="20"/>
                <w:lang w:val="en-GB"/>
              </w:rPr>
              <w:t>Remember that reflecting on your (and others’) practice builds on recording impressions and actions; it doesn’t stop there.</w:t>
            </w:r>
          </w:p>
        </w:tc>
      </w:tr>
    </w:tbl>
    <w:p w14:paraId="3D8452C7" w14:textId="77777777" w:rsidR="00104FB2" w:rsidRPr="002428D8" w:rsidRDefault="00104FB2" w:rsidP="00104F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sz w:val="22"/>
          <w:szCs w:val="22"/>
          <w:lang w:val="en-GB"/>
        </w:rPr>
      </w:pPr>
    </w:p>
    <w:p w14:paraId="26AFCD3F" w14:textId="18686DF8" w:rsidR="00032948" w:rsidRDefault="00104FB2" w:rsidP="00104FB2">
      <w:r>
        <w:br w:type="page"/>
      </w:r>
    </w:p>
    <w:sectPr w:rsidR="000329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E17E72"/>
    <w:multiLevelType w:val="multilevel"/>
    <w:tmpl w:val="C6DC694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2035185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FB2"/>
    <w:rsid w:val="00032948"/>
    <w:rsid w:val="00046689"/>
    <w:rsid w:val="000614E4"/>
    <w:rsid w:val="000D23FB"/>
    <w:rsid w:val="00104FB2"/>
    <w:rsid w:val="0012691F"/>
    <w:rsid w:val="0015663C"/>
    <w:rsid w:val="001C6850"/>
    <w:rsid w:val="001F7095"/>
    <w:rsid w:val="0022151D"/>
    <w:rsid w:val="0036146C"/>
    <w:rsid w:val="00375E65"/>
    <w:rsid w:val="003B3CC3"/>
    <w:rsid w:val="003F5BA7"/>
    <w:rsid w:val="0048026B"/>
    <w:rsid w:val="004C08A3"/>
    <w:rsid w:val="004F29FC"/>
    <w:rsid w:val="00562BCE"/>
    <w:rsid w:val="00567006"/>
    <w:rsid w:val="005D2DE1"/>
    <w:rsid w:val="00697DF3"/>
    <w:rsid w:val="007103D3"/>
    <w:rsid w:val="00732DD2"/>
    <w:rsid w:val="007E2E21"/>
    <w:rsid w:val="008222EB"/>
    <w:rsid w:val="008861C1"/>
    <w:rsid w:val="008A1E77"/>
    <w:rsid w:val="008E17AF"/>
    <w:rsid w:val="009059C2"/>
    <w:rsid w:val="00934F86"/>
    <w:rsid w:val="00977172"/>
    <w:rsid w:val="00982631"/>
    <w:rsid w:val="00993BBC"/>
    <w:rsid w:val="009B2ECC"/>
    <w:rsid w:val="00A16DFD"/>
    <w:rsid w:val="00A96A33"/>
    <w:rsid w:val="00AD38EA"/>
    <w:rsid w:val="00B10BDD"/>
    <w:rsid w:val="00B11F69"/>
    <w:rsid w:val="00B12BB4"/>
    <w:rsid w:val="00B20BEE"/>
    <w:rsid w:val="00B25EB2"/>
    <w:rsid w:val="00B55409"/>
    <w:rsid w:val="00B917BD"/>
    <w:rsid w:val="00BC5B2D"/>
    <w:rsid w:val="00C651E6"/>
    <w:rsid w:val="00CB4160"/>
    <w:rsid w:val="00D31B5D"/>
    <w:rsid w:val="00D37C8B"/>
    <w:rsid w:val="00D671AE"/>
    <w:rsid w:val="00DF3556"/>
    <w:rsid w:val="00E16D2E"/>
    <w:rsid w:val="00E64921"/>
    <w:rsid w:val="00E93D25"/>
    <w:rsid w:val="00F037A9"/>
    <w:rsid w:val="00F1738A"/>
    <w:rsid w:val="00F37E46"/>
    <w:rsid w:val="00FA7BFE"/>
    <w:rsid w:val="00FC1A81"/>
    <w:rsid w:val="00FD5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B378F6D"/>
  <w15:chartTrackingRefBased/>
  <w15:docId w15:val="{F3CC5D91-0685-1445-98B4-701ECD8C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FB2"/>
    <w:rPr>
      <w:rFonts w:eastAsiaTheme="minorEastAsia"/>
      <w:lang w:val="en-US" w:eastAsia="ja-JP"/>
    </w:rPr>
  </w:style>
  <w:style w:type="paragraph" w:styleId="Heading1">
    <w:name w:val="heading 1"/>
    <w:basedOn w:val="Normal"/>
    <w:next w:val="Normal"/>
    <w:link w:val="Heading1Char"/>
    <w:autoRedefine/>
    <w:qFormat/>
    <w:rsid w:val="00B25EB2"/>
    <w:pPr>
      <w:keepNext/>
      <w:keepLines/>
      <w:spacing w:before="240"/>
      <w:outlineLvl w:val="0"/>
    </w:pPr>
    <w:rPr>
      <w:rFonts w:ascii="Avenir Book" w:eastAsiaTheme="majorEastAsia" w:hAnsi="Avenir Book" w:cstheme="majorBidi"/>
      <w:sz w:val="28"/>
      <w:szCs w:val="32"/>
      <w:lang w:eastAsia="en-GB" w:bidi="he-IL"/>
    </w:rPr>
  </w:style>
  <w:style w:type="paragraph" w:styleId="Heading2">
    <w:name w:val="heading 2"/>
    <w:basedOn w:val="Normal"/>
    <w:next w:val="Normal"/>
    <w:link w:val="Heading2Char"/>
    <w:rsid w:val="00104FB2"/>
    <w:pPr>
      <w:keepNext/>
      <w:keepLines/>
      <w:spacing w:before="200"/>
      <w:ind w:left="576" w:hanging="576"/>
      <w:outlineLvl w:val="1"/>
    </w:pPr>
    <w:rPr>
      <w:rFonts w:ascii="Times New Roman" w:eastAsiaTheme="majorEastAsia" w:hAnsi="Times New Roman" w:cstheme="majorBidi"/>
      <w:b/>
      <w:bCs/>
      <w:sz w:val="26"/>
      <w:szCs w:val="26"/>
    </w:rPr>
  </w:style>
  <w:style w:type="paragraph" w:styleId="Heading3">
    <w:name w:val="heading 3"/>
    <w:basedOn w:val="Normal"/>
    <w:next w:val="Normal"/>
    <w:link w:val="Heading3Char"/>
    <w:rsid w:val="00104FB2"/>
    <w:pPr>
      <w:keepNext/>
      <w:keepLines/>
      <w:spacing w:before="200"/>
      <w:ind w:left="720" w:hanging="720"/>
      <w:outlineLvl w:val="2"/>
    </w:pPr>
    <w:rPr>
      <w:rFonts w:ascii="Times New Roman" w:eastAsiaTheme="majorEastAsia" w:hAnsi="Times New Roman" w:cstheme="majorBidi"/>
      <w:bCs/>
      <w:i/>
    </w:rPr>
  </w:style>
  <w:style w:type="paragraph" w:styleId="Heading4">
    <w:name w:val="heading 4"/>
    <w:basedOn w:val="Normal"/>
    <w:next w:val="Normal"/>
    <w:link w:val="Heading4Char"/>
    <w:rsid w:val="00104FB2"/>
    <w:pPr>
      <w:keepNext/>
      <w:keepLines/>
      <w:spacing w:before="200"/>
      <w:ind w:left="864" w:hanging="864"/>
      <w:outlineLvl w:val="3"/>
    </w:pPr>
    <w:rPr>
      <w:rFonts w:ascii="Times New Roman" w:eastAsiaTheme="majorEastAsia" w:hAnsi="Times New Roman" w:cstheme="majorBidi"/>
      <w:bCs/>
      <w:iCs/>
      <w:sz w:val="22"/>
      <w:u w:val="single"/>
    </w:rPr>
  </w:style>
  <w:style w:type="paragraph" w:styleId="Heading5">
    <w:name w:val="heading 5"/>
    <w:basedOn w:val="Normal"/>
    <w:next w:val="Normal"/>
    <w:link w:val="Heading5Char"/>
    <w:rsid w:val="00104FB2"/>
    <w:pPr>
      <w:keepNext/>
      <w:keepLines/>
      <w:spacing w:before="200"/>
      <w:ind w:left="1008" w:hanging="1008"/>
      <w:outlineLvl w:val="4"/>
    </w:pPr>
    <w:rPr>
      <w:rFonts w:asciiTheme="majorHAnsi" w:eastAsiaTheme="majorEastAsia" w:hAnsiTheme="majorHAnsi" w:cstheme="majorBidi"/>
      <w:color w:val="1F3864" w:themeColor="accent1" w:themeShade="80"/>
    </w:rPr>
  </w:style>
  <w:style w:type="paragraph" w:styleId="Heading6">
    <w:name w:val="heading 6"/>
    <w:basedOn w:val="Normal"/>
    <w:next w:val="Normal"/>
    <w:link w:val="Heading6Char"/>
    <w:qFormat/>
    <w:rsid w:val="00104FB2"/>
    <w:pPr>
      <w:keepNext/>
      <w:ind w:left="1152" w:hanging="1152"/>
      <w:jc w:val="center"/>
      <w:outlineLvl w:val="5"/>
    </w:pPr>
    <w:rPr>
      <w:rFonts w:ascii="Times New Roman" w:eastAsia="Times New Roman" w:hAnsi="Times New Roman" w:cs="Times New Roman"/>
      <w:b/>
      <w:bCs/>
      <w:sz w:val="28"/>
      <w:szCs w:val="28"/>
      <w:lang w:eastAsia="en-GB"/>
    </w:rPr>
  </w:style>
  <w:style w:type="paragraph" w:styleId="Heading7">
    <w:name w:val="heading 7"/>
    <w:basedOn w:val="Normal"/>
    <w:next w:val="Normal"/>
    <w:link w:val="Heading7Char"/>
    <w:rsid w:val="00104FB2"/>
    <w:pPr>
      <w:keepNext/>
      <w:keepLines/>
      <w:spacing w:before="200"/>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104FB2"/>
    <w:pPr>
      <w:keepNext/>
      <w:keepLines/>
      <w:spacing w:before="200"/>
      <w:ind w:left="1440" w:hanging="1440"/>
      <w:outlineLvl w:val="7"/>
    </w:pPr>
    <w:rPr>
      <w:rFonts w:asciiTheme="majorHAnsi" w:eastAsiaTheme="majorEastAsia" w:hAnsiTheme="majorHAnsi" w:cstheme="majorBidi"/>
      <w:color w:val="363636" w:themeColor="text1" w:themeTint="C9"/>
      <w:sz w:val="20"/>
      <w:szCs w:val="20"/>
    </w:rPr>
  </w:style>
  <w:style w:type="paragraph" w:styleId="Heading9">
    <w:name w:val="heading 9"/>
    <w:basedOn w:val="Normal"/>
    <w:next w:val="Normal"/>
    <w:link w:val="Heading9Char"/>
    <w:rsid w:val="00104FB2"/>
    <w:pPr>
      <w:keepNext/>
      <w:keepLines/>
      <w:spacing w:before="200"/>
      <w:ind w:left="1584" w:hanging="1584"/>
      <w:outlineLvl w:val="8"/>
    </w:pPr>
    <w:rPr>
      <w:rFonts w:asciiTheme="majorHAnsi" w:eastAsiaTheme="majorEastAsia" w:hAnsiTheme="majorHAnsi" w:cstheme="majorBidi"/>
      <w:i/>
      <w:iCs/>
      <w:color w:val="363636" w:themeColor="text1" w:themeTint="C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EB2"/>
    <w:rPr>
      <w:rFonts w:ascii="Avenir Book" w:eastAsiaTheme="majorEastAsia" w:hAnsi="Avenir Book" w:cstheme="majorBidi"/>
      <w:sz w:val="28"/>
      <w:szCs w:val="32"/>
      <w:lang w:eastAsia="en-GB" w:bidi="he-IL"/>
    </w:rPr>
  </w:style>
  <w:style w:type="character" w:customStyle="1" w:styleId="Heading2Char">
    <w:name w:val="Heading 2 Char"/>
    <w:basedOn w:val="DefaultParagraphFont"/>
    <w:link w:val="Heading2"/>
    <w:rsid w:val="00104FB2"/>
    <w:rPr>
      <w:rFonts w:ascii="Times New Roman" w:eastAsiaTheme="majorEastAsia" w:hAnsi="Times New Roman" w:cstheme="majorBidi"/>
      <w:b/>
      <w:bCs/>
      <w:sz w:val="26"/>
      <w:szCs w:val="26"/>
      <w:lang w:val="en-US" w:eastAsia="ja-JP"/>
    </w:rPr>
  </w:style>
  <w:style w:type="character" w:customStyle="1" w:styleId="Heading3Char">
    <w:name w:val="Heading 3 Char"/>
    <w:basedOn w:val="DefaultParagraphFont"/>
    <w:link w:val="Heading3"/>
    <w:rsid w:val="00104FB2"/>
    <w:rPr>
      <w:rFonts w:ascii="Times New Roman" w:eastAsiaTheme="majorEastAsia" w:hAnsi="Times New Roman" w:cstheme="majorBidi"/>
      <w:bCs/>
      <w:i/>
      <w:lang w:val="en-US" w:eastAsia="ja-JP"/>
    </w:rPr>
  </w:style>
  <w:style w:type="character" w:customStyle="1" w:styleId="Heading4Char">
    <w:name w:val="Heading 4 Char"/>
    <w:basedOn w:val="DefaultParagraphFont"/>
    <w:link w:val="Heading4"/>
    <w:rsid w:val="00104FB2"/>
    <w:rPr>
      <w:rFonts w:ascii="Times New Roman" w:eastAsiaTheme="majorEastAsia" w:hAnsi="Times New Roman" w:cstheme="majorBidi"/>
      <w:bCs/>
      <w:iCs/>
      <w:sz w:val="22"/>
      <w:u w:val="single"/>
      <w:lang w:val="en-US" w:eastAsia="ja-JP"/>
    </w:rPr>
  </w:style>
  <w:style w:type="character" w:customStyle="1" w:styleId="Heading5Char">
    <w:name w:val="Heading 5 Char"/>
    <w:basedOn w:val="DefaultParagraphFont"/>
    <w:link w:val="Heading5"/>
    <w:rsid w:val="00104FB2"/>
    <w:rPr>
      <w:rFonts w:asciiTheme="majorHAnsi" w:eastAsiaTheme="majorEastAsia" w:hAnsiTheme="majorHAnsi" w:cstheme="majorBidi"/>
      <w:color w:val="1F3864" w:themeColor="accent1" w:themeShade="80"/>
      <w:lang w:val="en-US" w:eastAsia="ja-JP"/>
    </w:rPr>
  </w:style>
  <w:style w:type="character" w:customStyle="1" w:styleId="Heading6Char">
    <w:name w:val="Heading 6 Char"/>
    <w:basedOn w:val="DefaultParagraphFont"/>
    <w:link w:val="Heading6"/>
    <w:rsid w:val="00104FB2"/>
    <w:rPr>
      <w:rFonts w:ascii="Times New Roman" w:eastAsia="Times New Roman" w:hAnsi="Times New Roman" w:cs="Times New Roman"/>
      <w:b/>
      <w:bCs/>
      <w:sz w:val="28"/>
      <w:szCs w:val="28"/>
      <w:lang w:val="en-US" w:eastAsia="en-GB"/>
    </w:rPr>
  </w:style>
  <w:style w:type="character" w:customStyle="1" w:styleId="Heading7Char">
    <w:name w:val="Heading 7 Char"/>
    <w:basedOn w:val="DefaultParagraphFont"/>
    <w:link w:val="Heading7"/>
    <w:rsid w:val="00104FB2"/>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rsid w:val="00104FB2"/>
    <w:rPr>
      <w:rFonts w:asciiTheme="majorHAnsi" w:eastAsiaTheme="majorEastAsia" w:hAnsiTheme="majorHAnsi" w:cstheme="majorBidi"/>
      <w:color w:val="363636" w:themeColor="text1" w:themeTint="C9"/>
      <w:sz w:val="20"/>
      <w:szCs w:val="20"/>
      <w:lang w:val="en-US" w:eastAsia="ja-JP"/>
    </w:rPr>
  </w:style>
  <w:style w:type="character" w:customStyle="1" w:styleId="Heading9Char">
    <w:name w:val="Heading 9 Char"/>
    <w:basedOn w:val="DefaultParagraphFont"/>
    <w:link w:val="Heading9"/>
    <w:rsid w:val="00104FB2"/>
    <w:rPr>
      <w:rFonts w:asciiTheme="majorHAnsi" w:eastAsiaTheme="majorEastAsia" w:hAnsiTheme="majorHAnsi" w:cstheme="majorBidi"/>
      <w:i/>
      <w:iCs/>
      <w:color w:val="363636" w:themeColor="text1" w:themeTint="C9"/>
      <w:sz w:val="20"/>
      <w:szCs w:val="20"/>
      <w:lang w:val="en-US" w:eastAsia="ja-JP"/>
    </w:rPr>
  </w:style>
  <w:style w:type="table" w:styleId="TableGrid">
    <w:name w:val="Table Grid"/>
    <w:basedOn w:val="TableNormal"/>
    <w:uiPriority w:val="59"/>
    <w:rsid w:val="00104FB2"/>
    <w:rPr>
      <w:rFonts w:eastAsiaTheme="minorEastAsia"/>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346</Words>
  <Characters>1975</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Stoddart</dc:creator>
  <cp:keywords/>
  <dc:description/>
  <cp:lastModifiedBy>Eric Stoddart</cp:lastModifiedBy>
  <cp:revision>2</cp:revision>
  <dcterms:created xsi:type="dcterms:W3CDTF">2022-08-22T14:15:00Z</dcterms:created>
  <dcterms:modified xsi:type="dcterms:W3CDTF">2022-08-22T14:17:00Z</dcterms:modified>
</cp:coreProperties>
</file>