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7A515" w14:textId="77777777" w:rsidR="00F76569" w:rsidRPr="005A5C70" w:rsidRDefault="00F76569" w:rsidP="00257719">
      <w:pPr>
        <w:spacing w:before="120"/>
        <w:jc w:val="center"/>
        <w:rPr>
          <w:rFonts w:ascii="Times New Roman" w:hAnsi="Times New Roman" w:cs="Times New Roman"/>
          <w:b/>
          <w:sz w:val="21"/>
          <w:lang w:val="en-GB"/>
        </w:rPr>
      </w:pPr>
      <w:r w:rsidRPr="005A5C70">
        <w:rPr>
          <w:rFonts w:ascii="Times New Roman" w:hAnsi="Times New Roman" w:cs="Times New Roman"/>
          <w:b/>
          <w:sz w:val="21"/>
          <w:lang w:val="en-GB"/>
        </w:rPr>
        <w:t>Special Project Proposal Marking Schedule</w:t>
      </w:r>
    </w:p>
    <w:p w14:paraId="7564DEC8" w14:textId="77777777" w:rsidR="00F76569" w:rsidRPr="005A5C70" w:rsidRDefault="00F76569" w:rsidP="00257719">
      <w:pPr>
        <w:jc w:val="center"/>
        <w:rPr>
          <w:rFonts w:ascii="Times New Roman" w:hAnsi="Times New Roman" w:cs="Times New Roman"/>
          <w:b/>
          <w:sz w:val="21"/>
          <w:lang w:val="en-GB"/>
        </w:rPr>
      </w:pPr>
    </w:p>
    <w:p w14:paraId="39C39BCA" w14:textId="77777777" w:rsidR="00F76569" w:rsidRPr="005A5C70" w:rsidRDefault="00F76569" w:rsidP="00257719">
      <w:pPr>
        <w:tabs>
          <w:tab w:val="right" w:pos="7938"/>
        </w:tabs>
        <w:rPr>
          <w:rFonts w:ascii="Times New Roman" w:hAnsi="Times New Roman" w:cs="Times New Roman"/>
          <w:sz w:val="21"/>
          <w:lang w:val="en-GB"/>
        </w:rPr>
      </w:pPr>
      <w:r w:rsidRPr="005A5C70">
        <w:rPr>
          <w:rFonts w:ascii="Times New Roman" w:hAnsi="Times New Roman" w:cs="Times New Roman"/>
          <w:sz w:val="21"/>
          <w:lang w:val="en-GB"/>
        </w:rPr>
        <w:t>Candidate:</w:t>
      </w:r>
      <w:r w:rsidRPr="005A5C70">
        <w:rPr>
          <w:rFonts w:ascii="Times New Roman" w:hAnsi="Times New Roman" w:cs="Times New Roman"/>
          <w:sz w:val="21"/>
          <w:lang w:val="en-GB"/>
        </w:rPr>
        <w:tab/>
        <w:t>1</w:t>
      </w:r>
      <w:r w:rsidRPr="005A5C70">
        <w:rPr>
          <w:rFonts w:ascii="Times New Roman" w:hAnsi="Times New Roman" w:cs="Times New Roman"/>
          <w:sz w:val="21"/>
          <w:vertAlign w:val="superscript"/>
          <w:lang w:val="en-GB"/>
        </w:rPr>
        <w:t>st</w:t>
      </w:r>
      <w:r w:rsidRPr="005A5C70">
        <w:rPr>
          <w:rFonts w:ascii="Times New Roman" w:hAnsi="Times New Roman" w:cs="Times New Roman"/>
          <w:sz w:val="21"/>
          <w:lang w:val="en-GB"/>
        </w:rPr>
        <w:t xml:space="preserve"> </w:t>
      </w:r>
      <w:proofErr w:type="gramStart"/>
      <w:r w:rsidRPr="005A5C70">
        <w:rPr>
          <w:rFonts w:ascii="Times New Roman" w:hAnsi="Times New Roman" w:cs="Times New Roman"/>
          <w:sz w:val="21"/>
          <w:lang w:val="en-GB"/>
        </w:rPr>
        <w:t>Marker:................</w:t>
      </w:r>
      <w:proofErr w:type="gramEnd"/>
    </w:p>
    <w:p w14:paraId="203C54E6" w14:textId="77777777" w:rsidR="00F76569" w:rsidRPr="005A5C70" w:rsidRDefault="00F76569" w:rsidP="00257719">
      <w:pPr>
        <w:spacing w:line="360" w:lineRule="auto"/>
        <w:rPr>
          <w:rFonts w:ascii="Times New Roman" w:hAnsi="Times New Roman" w:cs="Times New Roman"/>
          <w:sz w:val="21"/>
          <w:lang w:val="en-GB"/>
        </w:rPr>
      </w:pPr>
      <w:r w:rsidRPr="005A5C70">
        <w:rPr>
          <w:rFonts w:ascii="Times New Roman" w:hAnsi="Times New Roman" w:cs="Times New Roman"/>
          <w:sz w:val="21"/>
          <w:lang w:val="en-GB"/>
        </w:rPr>
        <w:t>Title of Project:</w:t>
      </w:r>
      <w:r w:rsidRPr="005A5C70">
        <w:rPr>
          <w:rFonts w:ascii="Times New Roman" w:hAnsi="Times New Roman" w:cs="Times New Roman"/>
          <w:sz w:val="21"/>
          <w:lang w:val="en-GB"/>
        </w:rPr>
        <w:tab/>
      </w:r>
    </w:p>
    <w:p w14:paraId="4591BE17" w14:textId="77777777" w:rsidR="00F76569" w:rsidRPr="005A5C70" w:rsidRDefault="00F76569" w:rsidP="00257719">
      <w:pPr>
        <w:tabs>
          <w:tab w:val="right" w:pos="8080"/>
        </w:tabs>
        <w:spacing w:line="360" w:lineRule="auto"/>
        <w:rPr>
          <w:rFonts w:ascii="Times New Roman" w:hAnsi="Times New Roman" w:cs="Times New Roman"/>
          <w:sz w:val="21"/>
          <w:lang w:val="en-GB"/>
        </w:rPr>
      </w:pPr>
      <w:r w:rsidRPr="005A5C70">
        <w:rPr>
          <w:rFonts w:ascii="Times New Roman" w:hAnsi="Times New Roman" w:cs="Times New Roman"/>
          <w:sz w:val="21"/>
          <w:lang w:val="en-GB"/>
        </w:rPr>
        <w:t>Date:</w:t>
      </w:r>
      <w:r w:rsidRPr="005A5C70">
        <w:rPr>
          <w:rFonts w:ascii="Times New Roman" w:hAnsi="Times New Roman" w:cs="Times New Roman"/>
          <w:b/>
          <w:bCs/>
          <w:sz w:val="21"/>
          <w:lang w:val="en-GB"/>
        </w:rPr>
        <w:t xml:space="preserve"> </w:t>
      </w:r>
      <w:r w:rsidRPr="005A5C70">
        <w:rPr>
          <w:rFonts w:ascii="Times New Roman" w:hAnsi="Times New Roman" w:cs="Times New Roman"/>
          <w:b/>
          <w:bCs/>
          <w:sz w:val="21"/>
          <w:lang w:val="en-GB"/>
        </w:rPr>
        <w:tab/>
      </w:r>
      <w:r w:rsidRPr="005A5C70">
        <w:rPr>
          <w:rFonts w:ascii="Times New Roman" w:hAnsi="Times New Roman" w:cs="Times New Roman"/>
          <w:bCs/>
          <w:sz w:val="21"/>
          <w:lang w:val="en-GB"/>
        </w:rPr>
        <w:t>mark</w:t>
      </w:r>
      <w:r w:rsidRPr="005A5C70">
        <w:rPr>
          <w:rFonts w:ascii="Times New Roman" w:hAnsi="Times New Roman" w:cs="Times New Roman"/>
          <w:sz w:val="21"/>
          <w:lang w:val="en-GB"/>
        </w:rPr>
        <w:t>: ......./20</w:t>
      </w:r>
    </w:p>
    <w:p w14:paraId="03365D96" w14:textId="77777777" w:rsidR="00F76569" w:rsidRPr="005A5C70" w:rsidRDefault="00F76569" w:rsidP="00257719">
      <w:pPr>
        <w:rPr>
          <w:rFonts w:ascii="Times New Roman" w:hAnsi="Times New Roman" w:cs="Times New Roman"/>
          <w:sz w:val="21"/>
          <w:lang w:val="en-GB"/>
        </w:rPr>
      </w:pPr>
    </w:p>
    <w:p w14:paraId="2E293EC7" w14:textId="77777777" w:rsidR="00F233BA" w:rsidRPr="005A5C70" w:rsidRDefault="00F233BA" w:rsidP="00ED08CC">
      <w:pPr>
        <w:rPr>
          <w:rFonts w:ascii="Times New Roman" w:hAnsi="Times New Roman" w:cs="Times New Roman"/>
          <w:sz w:val="21"/>
          <w:lang w:val="en-GB"/>
        </w:rPr>
      </w:pPr>
      <w:r w:rsidRPr="005A5C70">
        <w:rPr>
          <w:rFonts w:ascii="Times New Roman" w:hAnsi="Times New Roman" w:cs="Times New Roman"/>
          <w:sz w:val="21"/>
          <w:lang w:val="en-GB"/>
        </w:rPr>
        <w:t xml:space="preserve">General Criteria </w:t>
      </w:r>
      <w:proofErr w:type="gramStart"/>
      <w:r w:rsidRPr="005A5C70">
        <w:rPr>
          <w:rFonts w:ascii="Times New Roman" w:hAnsi="Times New Roman" w:cs="Times New Roman"/>
          <w:sz w:val="21"/>
          <w:lang w:val="en-GB"/>
        </w:rPr>
        <w:t>With</w:t>
      </w:r>
      <w:proofErr w:type="gramEnd"/>
      <w:r w:rsidRPr="005A5C70">
        <w:rPr>
          <w:rFonts w:ascii="Times New Roman" w:hAnsi="Times New Roman" w:cs="Times New Roman"/>
          <w:sz w:val="21"/>
          <w:lang w:val="en-GB"/>
        </w:rPr>
        <w:t xml:space="preserve"> Bandings</w:t>
      </w:r>
    </w:p>
    <w:p w14:paraId="7F5A2B63" w14:textId="77777777" w:rsidR="00F233BA" w:rsidRPr="002428D8" w:rsidRDefault="00F233BA" w:rsidP="00ED08CC">
      <w:pPr>
        <w:jc w:val="center"/>
        <w:rPr>
          <w:rFonts w:ascii="Times New Roman" w:hAnsi="Times New Roman" w:cs="Times New Roman"/>
          <w:sz w:val="18"/>
          <w:szCs w:val="18"/>
          <w:lang w:val="en-GB"/>
        </w:rPr>
      </w:pPr>
      <w:r w:rsidRPr="002428D8">
        <w:rPr>
          <w:rFonts w:ascii="Times New Roman" w:hAnsi="Times New Roman" w:cs="Times New Roman"/>
          <w:sz w:val="18"/>
          <w:szCs w:val="18"/>
          <w:lang w:val="en-GB"/>
        </w:rPr>
        <w:t>1 = excellent; 2 = very good; 3 = good; 4 = acceptable; 5 = inadequate</w:t>
      </w:r>
    </w:p>
    <w:p w14:paraId="413F5FAA" w14:textId="77777777" w:rsidR="00F233BA" w:rsidRPr="002428D8" w:rsidRDefault="00F233BA" w:rsidP="00ED08CC">
      <w:pPr>
        <w:jc w:val="center"/>
        <w:rPr>
          <w:rFonts w:ascii="Times New Roman" w:hAnsi="Times New Roman" w:cs="Times New Roman"/>
          <w:sz w:val="18"/>
          <w:szCs w:val="18"/>
          <w:lang w:val="en-GB"/>
        </w:rPr>
      </w:pPr>
      <w:r>
        <w:rPr>
          <w:rFonts w:ascii="Times New Roman" w:hAnsi="Times New Roman" w:cs="Times New Roman"/>
          <w:sz w:val="18"/>
          <w:szCs w:val="18"/>
          <w:lang w:val="en-GB"/>
        </w:rPr>
        <w:t>Criteria A – K</w:t>
      </w:r>
      <w:r w:rsidRPr="002428D8">
        <w:rPr>
          <w:rFonts w:ascii="Times New Roman" w:hAnsi="Times New Roman" w:cs="Times New Roman"/>
          <w:sz w:val="18"/>
          <w:szCs w:val="18"/>
          <w:lang w:val="en-GB"/>
        </w:rPr>
        <w:t xml:space="preserve"> are not </w:t>
      </w:r>
      <w:proofErr w:type="gramStart"/>
      <w:r w:rsidRPr="002428D8">
        <w:rPr>
          <w:rFonts w:ascii="Times New Roman" w:hAnsi="Times New Roman" w:cs="Times New Roman"/>
          <w:sz w:val="18"/>
          <w:szCs w:val="18"/>
          <w:lang w:val="en-GB"/>
        </w:rPr>
        <w:t>all of</w:t>
      </w:r>
      <w:proofErr w:type="gramEnd"/>
      <w:r w:rsidRPr="002428D8">
        <w:rPr>
          <w:rFonts w:ascii="Times New Roman" w:hAnsi="Times New Roman" w:cs="Times New Roman"/>
          <w:sz w:val="18"/>
          <w:szCs w:val="18"/>
          <w:lang w:val="en-GB"/>
        </w:rPr>
        <w:t xml:space="preserve"> equal importance so the indicators within the bandings</w:t>
      </w:r>
    </w:p>
    <w:p w14:paraId="3745C969" w14:textId="77777777" w:rsidR="00F233BA" w:rsidRPr="002428D8" w:rsidRDefault="00F233BA" w:rsidP="00ED08CC">
      <w:pPr>
        <w:jc w:val="center"/>
        <w:rPr>
          <w:rFonts w:ascii="Times New Roman" w:hAnsi="Times New Roman" w:cs="Times New Roman"/>
          <w:sz w:val="18"/>
          <w:szCs w:val="18"/>
          <w:lang w:val="en-GB"/>
        </w:rPr>
      </w:pPr>
      <w:r w:rsidRPr="002428D8">
        <w:rPr>
          <w:rFonts w:ascii="Times New Roman" w:hAnsi="Times New Roman" w:cs="Times New Roman"/>
          <w:sz w:val="18"/>
          <w:szCs w:val="18"/>
          <w:lang w:val="en-GB"/>
        </w:rPr>
        <w:t>cannot be used to calculate the mark.</w:t>
      </w:r>
    </w:p>
    <w:p w14:paraId="3274722D" w14:textId="77777777" w:rsidR="00F233BA" w:rsidRDefault="00F233BA" w:rsidP="00204C03">
      <w:pPr>
        <w:rPr>
          <w:rFonts w:ascii="Times New Roman" w:hAnsi="Times New Roman" w:cs="Times New Roman"/>
          <w:lang w:val="en-GB"/>
        </w:rPr>
      </w:pPr>
    </w:p>
    <w:p w14:paraId="7A6E5EBB" w14:textId="77777777" w:rsidR="00F233BA" w:rsidRPr="002428D8" w:rsidRDefault="00F233BA" w:rsidP="00204C03">
      <w:pPr>
        <w:rPr>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695"/>
        <w:gridCol w:w="695"/>
        <w:gridCol w:w="695"/>
        <w:gridCol w:w="695"/>
        <w:gridCol w:w="695"/>
      </w:tblGrid>
      <w:tr w:rsidR="00204C03" w:rsidRPr="005A5C70" w14:paraId="5777CC1C" w14:textId="77777777" w:rsidTr="00257719">
        <w:trPr>
          <w:cantSplit/>
        </w:trPr>
        <w:tc>
          <w:tcPr>
            <w:tcW w:w="5211" w:type="dxa"/>
            <w:gridSpan w:val="2"/>
          </w:tcPr>
          <w:p w14:paraId="59B2EC81"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 xml:space="preserve"> Assessment Criteria</w:t>
            </w:r>
          </w:p>
        </w:tc>
        <w:tc>
          <w:tcPr>
            <w:tcW w:w="3475" w:type="dxa"/>
            <w:gridSpan w:val="5"/>
          </w:tcPr>
          <w:p w14:paraId="4027F1E6"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Bandings</w:t>
            </w:r>
          </w:p>
        </w:tc>
      </w:tr>
      <w:tr w:rsidR="00204C03" w:rsidRPr="005A5C70" w14:paraId="67A4D346" w14:textId="77777777" w:rsidTr="00257719">
        <w:tc>
          <w:tcPr>
            <w:tcW w:w="675" w:type="dxa"/>
          </w:tcPr>
          <w:p w14:paraId="29DE39EC" w14:textId="77777777" w:rsidR="00204C03" w:rsidRPr="005A5C70" w:rsidRDefault="00204C03" w:rsidP="00257719">
            <w:pPr>
              <w:rPr>
                <w:rFonts w:ascii="Times New Roman" w:hAnsi="Times New Roman" w:cs="Times New Roman"/>
                <w:sz w:val="20"/>
                <w:szCs w:val="20"/>
                <w:lang w:val="en-GB"/>
              </w:rPr>
            </w:pPr>
          </w:p>
        </w:tc>
        <w:tc>
          <w:tcPr>
            <w:tcW w:w="4536" w:type="dxa"/>
          </w:tcPr>
          <w:p w14:paraId="4D60CDDA" w14:textId="77777777" w:rsidR="00204C03" w:rsidRPr="005A5C70" w:rsidRDefault="00204C03" w:rsidP="00257719">
            <w:pPr>
              <w:rPr>
                <w:rFonts w:ascii="Times New Roman" w:hAnsi="Times New Roman" w:cs="Times New Roman"/>
                <w:sz w:val="20"/>
                <w:szCs w:val="20"/>
                <w:lang w:val="en-GB"/>
              </w:rPr>
            </w:pPr>
          </w:p>
        </w:tc>
        <w:tc>
          <w:tcPr>
            <w:tcW w:w="695" w:type="dxa"/>
          </w:tcPr>
          <w:p w14:paraId="15C60A1A"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1</w:t>
            </w:r>
          </w:p>
        </w:tc>
        <w:tc>
          <w:tcPr>
            <w:tcW w:w="695" w:type="dxa"/>
          </w:tcPr>
          <w:p w14:paraId="697E3C1E"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2</w:t>
            </w:r>
          </w:p>
        </w:tc>
        <w:tc>
          <w:tcPr>
            <w:tcW w:w="695" w:type="dxa"/>
          </w:tcPr>
          <w:p w14:paraId="2AD53F57"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3</w:t>
            </w:r>
          </w:p>
        </w:tc>
        <w:tc>
          <w:tcPr>
            <w:tcW w:w="695" w:type="dxa"/>
          </w:tcPr>
          <w:p w14:paraId="51EBAA6C"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4</w:t>
            </w:r>
          </w:p>
        </w:tc>
        <w:tc>
          <w:tcPr>
            <w:tcW w:w="695" w:type="dxa"/>
          </w:tcPr>
          <w:p w14:paraId="58F5C574" w14:textId="77777777" w:rsidR="00204C03" w:rsidRPr="005A5C70" w:rsidRDefault="00204C03" w:rsidP="00257719">
            <w:pPr>
              <w:jc w:val="center"/>
              <w:rPr>
                <w:rFonts w:ascii="Times New Roman" w:hAnsi="Times New Roman" w:cs="Times New Roman"/>
                <w:b/>
                <w:sz w:val="20"/>
                <w:szCs w:val="20"/>
                <w:lang w:val="en-GB"/>
              </w:rPr>
            </w:pPr>
            <w:r w:rsidRPr="005A5C70">
              <w:rPr>
                <w:rFonts w:ascii="Times New Roman" w:hAnsi="Times New Roman" w:cs="Times New Roman"/>
                <w:b/>
                <w:sz w:val="20"/>
                <w:szCs w:val="20"/>
                <w:lang w:val="en-GB"/>
              </w:rPr>
              <w:t>5</w:t>
            </w:r>
          </w:p>
        </w:tc>
      </w:tr>
      <w:tr w:rsidR="00204C03" w:rsidRPr="005A5C70" w14:paraId="5061DD4C" w14:textId="77777777" w:rsidTr="00257719">
        <w:tc>
          <w:tcPr>
            <w:tcW w:w="675" w:type="dxa"/>
            <w:tcMar>
              <w:top w:w="57" w:type="dxa"/>
              <w:bottom w:w="57" w:type="dxa"/>
            </w:tcMar>
          </w:tcPr>
          <w:p w14:paraId="3949FFFE"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A</w:t>
            </w:r>
          </w:p>
        </w:tc>
        <w:tc>
          <w:tcPr>
            <w:tcW w:w="4536" w:type="dxa"/>
            <w:tcMar>
              <w:top w:w="57" w:type="dxa"/>
              <w:bottom w:w="57" w:type="dxa"/>
            </w:tcMar>
          </w:tcPr>
          <w:p w14:paraId="66EE8BC3" w14:textId="77777777" w:rsidR="00204C03" w:rsidRPr="005A5C70" w:rsidRDefault="00204C03" w:rsidP="00257719">
            <w:pPr>
              <w:rPr>
                <w:rFonts w:ascii="Times New Roman" w:hAnsi="Times New Roman" w:cs="Times New Roman"/>
                <w:sz w:val="20"/>
                <w:szCs w:val="20"/>
              </w:rPr>
            </w:pPr>
            <w:r w:rsidRPr="005A5C70">
              <w:rPr>
                <w:rFonts w:ascii="Times New Roman" w:hAnsi="Times New Roman" w:cs="Times New Roman"/>
                <w:sz w:val="20"/>
                <w:szCs w:val="20"/>
              </w:rPr>
              <w:t>Clarity of introduction, including classroom context.</w:t>
            </w:r>
          </w:p>
        </w:tc>
        <w:tc>
          <w:tcPr>
            <w:tcW w:w="695" w:type="dxa"/>
          </w:tcPr>
          <w:p w14:paraId="6874A588"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5DFF4F9C"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69E018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16AD09BC"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75B308A" w14:textId="77777777" w:rsidR="00204C03" w:rsidRPr="005A5C70" w:rsidRDefault="00204C03" w:rsidP="00257719">
            <w:pPr>
              <w:rPr>
                <w:rFonts w:ascii="Times New Roman" w:hAnsi="Times New Roman" w:cs="Times New Roman"/>
                <w:sz w:val="20"/>
                <w:szCs w:val="20"/>
                <w:lang w:val="en-GB"/>
              </w:rPr>
            </w:pPr>
          </w:p>
        </w:tc>
      </w:tr>
      <w:tr w:rsidR="00204C03" w:rsidRPr="005A5C70" w14:paraId="20433FFF" w14:textId="77777777" w:rsidTr="00257719">
        <w:tc>
          <w:tcPr>
            <w:tcW w:w="675" w:type="dxa"/>
            <w:tcMar>
              <w:top w:w="57" w:type="dxa"/>
              <w:bottom w:w="57" w:type="dxa"/>
            </w:tcMar>
          </w:tcPr>
          <w:p w14:paraId="55738B2B"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B</w:t>
            </w:r>
          </w:p>
        </w:tc>
        <w:tc>
          <w:tcPr>
            <w:tcW w:w="4536" w:type="dxa"/>
            <w:tcMar>
              <w:top w:w="57" w:type="dxa"/>
              <w:bottom w:w="57" w:type="dxa"/>
            </w:tcMar>
          </w:tcPr>
          <w:p w14:paraId="4CAED34D"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rPr>
              <w:t xml:space="preserve">Clarity and appropriateness of aims of Special Project (e.g. degree of challenge for student and for pupils; scientific content).  </w:t>
            </w:r>
          </w:p>
        </w:tc>
        <w:tc>
          <w:tcPr>
            <w:tcW w:w="695" w:type="dxa"/>
          </w:tcPr>
          <w:p w14:paraId="69ED1347"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709709F"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503257D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36605893"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932E335" w14:textId="77777777" w:rsidR="00204C03" w:rsidRPr="005A5C70" w:rsidRDefault="00204C03" w:rsidP="00257719">
            <w:pPr>
              <w:rPr>
                <w:rFonts w:ascii="Times New Roman" w:hAnsi="Times New Roman" w:cs="Times New Roman"/>
                <w:sz w:val="20"/>
                <w:szCs w:val="20"/>
                <w:lang w:val="en-GB"/>
              </w:rPr>
            </w:pPr>
          </w:p>
        </w:tc>
      </w:tr>
      <w:tr w:rsidR="00204C03" w:rsidRPr="005A5C70" w14:paraId="304A732E" w14:textId="77777777" w:rsidTr="00257719">
        <w:tc>
          <w:tcPr>
            <w:tcW w:w="675" w:type="dxa"/>
            <w:tcMar>
              <w:top w:w="57" w:type="dxa"/>
              <w:bottom w:w="57" w:type="dxa"/>
            </w:tcMar>
          </w:tcPr>
          <w:p w14:paraId="4EFAE803"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C</w:t>
            </w:r>
          </w:p>
        </w:tc>
        <w:tc>
          <w:tcPr>
            <w:tcW w:w="4536" w:type="dxa"/>
            <w:tcMar>
              <w:top w:w="57" w:type="dxa"/>
              <w:bottom w:w="57" w:type="dxa"/>
            </w:tcMar>
          </w:tcPr>
          <w:p w14:paraId="0AA394C8"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rPr>
              <w:t>Quality of link between pedagogical input and learning outcomes (including references).</w:t>
            </w:r>
          </w:p>
        </w:tc>
        <w:tc>
          <w:tcPr>
            <w:tcW w:w="695" w:type="dxa"/>
          </w:tcPr>
          <w:p w14:paraId="408F8064"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5C3D5DF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394A73D8"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784AF843"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6F231786" w14:textId="77777777" w:rsidR="00204C03" w:rsidRPr="005A5C70" w:rsidRDefault="00204C03" w:rsidP="00257719">
            <w:pPr>
              <w:rPr>
                <w:rFonts w:ascii="Times New Roman" w:hAnsi="Times New Roman" w:cs="Times New Roman"/>
                <w:sz w:val="20"/>
                <w:szCs w:val="20"/>
                <w:lang w:val="en-GB"/>
              </w:rPr>
            </w:pPr>
          </w:p>
        </w:tc>
      </w:tr>
      <w:tr w:rsidR="00204C03" w:rsidRPr="005A5C70" w14:paraId="59DAFD95" w14:textId="77777777" w:rsidTr="00257719">
        <w:tc>
          <w:tcPr>
            <w:tcW w:w="675" w:type="dxa"/>
            <w:tcMar>
              <w:top w:w="57" w:type="dxa"/>
              <w:bottom w:w="57" w:type="dxa"/>
            </w:tcMar>
          </w:tcPr>
          <w:p w14:paraId="33317D29"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D</w:t>
            </w:r>
          </w:p>
        </w:tc>
        <w:tc>
          <w:tcPr>
            <w:tcW w:w="4536" w:type="dxa"/>
            <w:tcMar>
              <w:top w:w="57" w:type="dxa"/>
              <w:bottom w:w="57" w:type="dxa"/>
            </w:tcMar>
          </w:tcPr>
          <w:p w14:paraId="0C9B5262"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rPr>
              <w:t>Evidence of links with relevant curriculum (e.g. Curriculum for Excellence) / teacher advice /context for learning.</w:t>
            </w:r>
          </w:p>
        </w:tc>
        <w:tc>
          <w:tcPr>
            <w:tcW w:w="695" w:type="dxa"/>
          </w:tcPr>
          <w:p w14:paraId="3DB42DD4"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44EE8A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23FD87C"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660DF06"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D5891B7" w14:textId="77777777" w:rsidR="00204C03" w:rsidRPr="005A5C70" w:rsidRDefault="00204C03" w:rsidP="00257719">
            <w:pPr>
              <w:rPr>
                <w:rFonts w:ascii="Times New Roman" w:hAnsi="Times New Roman" w:cs="Times New Roman"/>
                <w:sz w:val="20"/>
                <w:szCs w:val="20"/>
                <w:lang w:val="en-GB"/>
              </w:rPr>
            </w:pPr>
          </w:p>
        </w:tc>
      </w:tr>
      <w:tr w:rsidR="00204C03" w:rsidRPr="005A5C70" w14:paraId="3D43F55F" w14:textId="77777777" w:rsidTr="00257719">
        <w:tc>
          <w:tcPr>
            <w:tcW w:w="675" w:type="dxa"/>
            <w:tcMar>
              <w:top w:w="57" w:type="dxa"/>
              <w:bottom w:w="57" w:type="dxa"/>
            </w:tcMar>
          </w:tcPr>
          <w:p w14:paraId="413F30BE"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E</w:t>
            </w:r>
          </w:p>
        </w:tc>
        <w:tc>
          <w:tcPr>
            <w:tcW w:w="4536" w:type="dxa"/>
            <w:tcMar>
              <w:top w:w="57" w:type="dxa"/>
              <w:bottom w:w="57" w:type="dxa"/>
            </w:tcMar>
          </w:tcPr>
          <w:p w14:paraId="303DCD47"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rPr>
              <w:t xml:space="preserve">Methodology and lesson plans (clarifying whether activities are new or exist in school already).  </w:t>
            </w:r>
          </w:p>
        </w:tc>
        <w:tc>
          <w:tcPr>
            <w:tcW w:w="695" w:type="dxa"/>
          </w:tcPr>
          <w:p w14:paraId="4DF8F7FB" w14:textId="77777777" w:rsidR="00204C03" w:rsidRPr="005A5C70" w:rsidRDefault="00204C03" w:rsidP="00257719">
            <w:pPr>
              <w:rPr>
                <w:rFonts w:ascii="Times New Roman" w:hAnsi="Times New Roman" w:cs="Times New Roman"/>
                <w:sz w:val="20"/>
                <w:szCs w:val="20"/>
                <w:lang w:val="en-GB"/>
              </w:rPr>
            </w:pPr>
          </w:p>
        </w:tc>
        <w:tc>
          <w:tcPr>
            <w:tcW w:w="695" w:type="dxa"/>
          </w:tcPr>
          <w:p w14:paraId="634E3432"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A353E1A"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779C4069"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05FFB99" w14:textId="77777777" w:rsidR="00204C03" w:rsidRPr="005A5C70" w:rsidRDefault="00204C03" w:rsidP="00257719">
            <w:pPr>
              <w:rPr>
                <w:rFonts w:ascii="Times New Roman" w:hAnsi="Times New Roman" w:cs="Times New Roman"/>
                <w:sz w:val="20"/>
                <w:szCs w:val="20"/>
                <w:lang w:val="en-GB"/>
              </w:rPr>
            </w:pPr>
          </w:p>
        </w:tc>
      </w:tr>
      <w:tr w:rsidR="00204C03" w:rsidRPr="005A5C70" w14:paraId="00919016" w14:textId="77777777" w:rsidTr="00257719">
        <w:tc>
          <w:tcPr>
            <w:tcW w:w="675" w:type="dxa"/>
            <w:tcMar>
              <w:top w:w="57" w:type="dxa"/>
              <w:bottom w:w="57" w:type="dxa"/>
            </w:tcMar>
          </w:tcPr>
          <w:p w14:paraId="732920B7"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F</w:t>
            </w:r>
          </w:p>
        </w:tc>
        <w:tc>
          <w:tcPr>
            <w:tcW w:w="4536" w:type="dxa"/>
            <w:tcMar>
              <w:top w:w="57" w:type="dxa"/>
              <w:bottom w:w="57" w:type="dxa"/>
            </w:tcMar>
          </w:tcPr>
          <w:p w14:paraId="0BD8F934" w14:textId="77777777" w:rsidR="00204C03" w:rsidRPr="005A5C70" w:rsidRDefault="00204C03" w:rsidP="00257719">
            <w:pPr>
              <w:rPr>
                <w:rFonts w:ascii="Times New Roman" w:hAnsi="Times New Roman" w:cs="Times New Roman"/>
                <w:sz w:val="20"/>
                <w:szCs w:val="20"/>
              </w:rPr>
            </w:pPr>
            <w:r w:rsidRPr="005A5C70">
              <w:rPr>
                <w:rFonts w:ascii="Times New Roman" w:hAnsi="Times New Roman" w:cs="Times New Roman"/>
                <w:sz w:val="20"/>
                <w:szCs w:val="20"/>
              </w:rPr>
              <w:t>Plans for feedback and evaluation.</w:t>
            </w:r>
          </w:p>
        </w:tc>
        <w:tc>
          <w:tcPr>
            <w:tcW w:w="695" w:type="dxa"/>
          </w:tcPr>
          <w:p w14:paraId="1DDD08F3"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3AD0993"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60552830"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3DF3A6D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47541AB6" w14:textId="77777777" w:rsidR="00204C03" w:rsidRPr="005A5C70" w:rsidRDefault="00204C03" w:rsidP="00257719">
            <w:pPr>
              <w:rPr>
                <w:rFonts w:ascii="Times New Roman" w:hAnsi="Times New Roman" w:cs="Times New Roman"/>
                <w:sz w:val="20"/>
                <w:szCs w:val="20"/>
                <w:lang w:val="en-GB"/>
              </w:rPr>
            </w:pPr>
          </w:p>
        </w:tc>
      </w:tr>
      <w:tr w:rsidR="00204C03" w:rsidRPr="005A5C70" w14:paraId="3262D5E5" w14:textId="77777777" w:rsidTr="00257719">
        <w:trPr>
          <w:trHeight w:val="321"/>
        </w:trPr>
        <w:tc>
          <w:tcPr>
            <w:tcW w:w="675" w:type="dxa"/>
            <w:tcMar>
              <w:top w:w="57" w:type="dxa"/>
              <w:bottom w:w="57" w:type="dxa"/>
            </w:tcMar>
          </w:tcPr>
          <w:p w14:paraId="6B5158E8"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G</w:t>
            </w:r>
          </w:p>
        </w:tc>
        <w:tc>
          <w:tcPr>
            <w:tcW w:w="4536" w:type="dxa"/>
            <w:tcMar>
              <w:top w:w="57" w:type="dxa"/>
              <w:bottom w:w="57" w:type="dxa"/>
            </w:tcMar>
          </w:tcPr>
          <w:p w14:paraId="2ACCAFF9" w14:textId="77777777" w:rsidR="00204C03" w:rsidRPr="005A5C70" w:rsidRDefault="00204C03" w:rsidP="00257719">
            <w:pPr>
              <w:rPr>
                <w:rFonts w:ascii="Times New Roman" w:hAnsi="Times New Roman" w:cs="Times New Roman"/>
                <w:sz w:val="20"/>
                <w:szCs w:val="20"/>
              </w:rPr>
            </w:pPr>
            <w:r w:rsidRPr="005A5C70">
              <w:rPr>
                <w:rFonts w:ascii="Times New Roman" w:hAnsi="Times New Roman" w:cs="Times New Roman"/>
                <w:sz w:val="20"/>
                <w:szCs w:val="20"/>
              </w:rPr>
              <w:t>Feasibility (identification of potential issues).</w:t>
            </w:r>
          </w:p>
        </w:tc>
        <w:tc>
          <w:tcPr>
            <w:tcW w:w="695" w:type="dxa"/>
          </w:tcPr>
          <w:p w14:paraId="0987B3DC"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360BAE94"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79352B52"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7CBD48A"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31A56D67" w14:textId="77777777" w:rsidR="00204C03" w:rsidRPr="005A5C70" w:rsidRDefault="00204C03" w:rsidP="00257719">
            <w:pPr>
              <w:rPr>
                <w:rFonts w:ascii="Times New Roman" w:hAnsi="Times New Roman" w:cs="Times New Roman"/>
                <w:sz w:val="20"/>
                <w:szCs w:val="20"/>
                <w:lang w:val="en-GB"/>
              </w:rPr>
            </w:pPr>
          </w:p>
        </w:tc>
      </w:tr>
      <w:tr w:rsidR="00204C03" w:rsidRPr="005A5C70" w14:paraId="06D591AB" w14:textId="77777777" w:rsidTr="00257719">
        <w:tc>
          <w:tcPr>
            <w:tcW w:w="675" w:type="dxa"/>
            <w:tcMar>
              <w:top w:w="57" w:type="dxa"/>
              <w:bottom w:w="57" w:type="dxa"/>
            </w:tcMar>
          </w:tcPr>
          <w:p w14:paraId="14B484FD"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H</w:t>
            </w:r>
          </w:p>
        </w:tc>
        <w:tc>
          <w:tcPr>
            <w:tcW w:w="4536" w:type="dxa"/>
            <w:tcMar>
              <w:top w:w="57" w:type="dxa"/>
              <w:bottom w:w="57" w:type="dxa"/>
            </w:tcMar>
          </w:tcPr>
          <w:p w14:paraId="6C5EACBB" w14:textId="77777777" w:rsidR="00204C03" w:rsidRPr="005A5C70" w:rsidRDefault="00204C03" w:rsidP="00257719">
            <w:pPr>
              <w:rPr>
                <w:rFonts w:ascii="Times New Roman" w:hAnsi="Times New Roman" w:cs="Times New Roman"/>
                <w:sz w:val="20"/>
                <w:szCs w:val="20"/>
              </w:rPr>
            </w:pPr>
            <w:r w:rsidRPr="005A5C70">
              <w:rPr>
                <w:rFonts w:ascii="Times New Roman" w:hAnsi="Times New Roman" w:cs="Times New Roman"/>
                <w:sz w:val="20"/>
                <w:szCs w:val="20"/>
              </w:rPr>
              <w:t>Identification of hazards (if applicable) and associated control measures.</w:t>
            </w:r>
          </w:p>
        </w:tc>
        <w:tc>
          <w:tcPr>
            <w:tcW w:w="695" w:type="dxa"/>
          </w:tcPr>
          <w:p w14:paraId="07158570"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5FACC4C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205A46B"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D815119"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5510F6B6" w14:textId="77777777" w:rsidR="00204C03" w:rsidRPr="005A5C70" w:rsidRDefault="00204C03" w:rsidP="00257719">
            <w:pPr>
              <w:rPr>
                <w:rFonts w:ascii="Times New Roman" w:hAnsi="Times New Roman" w:cs="Times New Roman"/>
                <w:sz w:val="20"/>
                <w:szCs w:val="20"/>
                <w:lang w:val="en-GB"/>
              </w:rPr>
            </w:pPr>
          </w:p>
        </w:tc>
      </w:tr>
      <w:tr w:rsidR="00204C03" w:rsidRPr="005A5C70" w14:paraId="5FCB68D0" w14:textId="77777777" w:rsidTr="00257719">
        <w:tc>
          <w:tcPr>
            <w:tcW w:w="675" w:type="dxa"/>
            <w:tcMar>
              <w:top w:w="57" w:type="dxa"/>
              <w:bottom w:w="57" w:type="dxa"/>
            </w:tcMar>
          </w:tcPr>
          <w:p w14:paraId="4A41EFAA"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I</w:t>
            </w:r>
          </w:p>
        </w:tc>
        <w:tc>
          <w:tcPr>
            <w:tcW w:w="4536" w:type="dxa"/>
            <w:tcMar>
              <w:top w:w="57" w:type="dxa"/>
              <w:bottom w:w="57" w:type="dxa"/>
            </w:tcMar>
          </w:tcPr>
          <w:p w14:paraId="5E941C7B" w14:textId="77777777" w:rsidR="00204C03" w:rsidRPr="005A5C70" w:rsidRDefault="00204C03" w:rsidP="00257719">
            <w:pPr>
              <w:rPr>
                <w:rFonts w:ascii="Times New Roman" w:hAnsi="Times New Roman" w:cs="Times New Roman"/>
                <w:sz w:val="20"/>
                <w:szCs w:val="20"/>
              </w:rPr>
            </w:pPr>
            <w:r>
              <w:rPr>
                <w:rFonts w:ascii="Times New Roman" w:hAnsi="Times New Roman" w:cs="Times New Roman"/>
                <w:sz w:val="20"/>
                <w:szCs w:val="20"/>
              </w:rPr>
              <w:t>C</w:t>
            </w:r>
            <w:r w:rsidRPr="005A5C70">
              <w:rPr>
                <w:rFonts w:ascii="Times New Roman" w:hAnsi="Times New Roman" w:cs="Times New Roman"/>
                <w:sz w:val="20"/>
                <w:szCs w:val="20"/>
              </w:rPr>
              <w:t>hoice of reference sources.</w:t>
            </w:r>
          </w:p>
        </w:tc>
        <w:tc>
          <w:tcPr>
            <w:tcW w:w="695" w:type="dxa"/>
          </w:tcPr>
          <w:p w14:paraId="73157EB6"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1AAAF8C4"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C16395E"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6BA38D88"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7C79980F" w14:textId="77777777" w:rsidR="00204C03" w:rsidRPr="005A5C70" w:rsidRDefault="00204C03" w:rsidP="00257719">
            <w:pPr>
              <w:rPr>
                <w:rFonts w:ascii="Times New Roman" w:hAnsi="Times New Roman" w:cs="Times New Roman"/>
                <w:sz w:val="20"/>
                <w:szCs w:val="20"/>
                <w:lang w:val="en-GB"/>
              </w:rPr>
            </w:pPr>
          </w:p>
        </w:tc>
      </w:tr>
      <w:tr w:rsidR="00204C03" w:rsidRPr="005A5C70" w14:paraId="170B5BDC" w14:textId="77777777" w:rsidTr="00257719">
        <w:tc>
          <w:tcPr>
            <w:tcW w:w="675" w:type="dxa"/>
            <w:tcMar>
              <w:top w:w="57" w:type="dxa"/>
              <w:bottom w:w="57" w:type="dxa"/>
            </w:tcMar>
          </w:tcPr>
          <w:p w14:paraId="1980ED06"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J</w:t>
            </w:r>
          </w:p>
        </w:tc>
        <w:tc>
          <w:tcPr>
            <w:tcW w:w="4536" w:type="dxa"/>
            <w:tcMar>
              <w:top w:w="57" w:type="dxa"/>
              <w:bottom w:w="57" w:type="dxa"/>
            </w:tcMar>
          </w:tcPr>
          <w:p w14:paraId="0211C385" w14:textId="77777777" w:rsidR="00204C03" w:rsidRPr="005A5C70" w:rsidRDefault="00204C03" w:rsidP="00257719">
            <w:pPr>
              <w:rPr>
                <w:rFonts w:ascii="Times New Roman" w:hAnsi="Times New Roman" w:cs="Times New Roman"/>
                <w:sz w:val="20"/>
                <w:szCs w:val="20"/>
              </w:rPr>
            </w:pPr>
            <w:r w:rsidRPr="005A5C70">
              <w:rPr>
                <w:rFonts w:ascii="Times New Roman" w:hAnsi="Times New Roman" w:cs="Times New Roman"/>
                <w:sz w:val="20"/>
                <w:szCs w:val="20"/>
              </w:rPr>
              <w:t xml:space="preserve">Presentation and </w:t>
            </w:r>
            <w:proofErr w:type="gramStart"/>
            <w:r w:rsidRPr="005A5C70">
              <w:rPr>
                <w:rFonts w:ascii="Times New Roman" w:hAnsi="Times New Roman" w:cs="Times New Roman"/>
                <w:sz w:val="20"/>
                <w:szCs w:val="20"/>
              </w:rPr>
              <w:t>layout .</w:t>
            </w:r>
            <w:proofErr w:type="gramEnd"/>
          </w:p>
        </w:tc>
        <w:tc>
          <w:tcPr>
            <w:tcW w:w="695" w:type="dxa"/>
          </w:tcPr>
          <w:p w14:paraId="7E866B9A"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5DAEC2F"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3AA38D95"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F7B640C"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2BB9EED0" w14:textId="77777777" w:rsidR="00204C03" w:rsidRPr="005A5C70" w:rsidRDefault="00204C03" w:rsidP="00257719">
            <w:pPr>
              <w:rPr>
                <w:rFonts w:ascii="Times New Roman" w:hAnsi="Times New Roman" w:cs="Times New Roman"/>
                <w:sz w:val="20"/>
                <w:szCs w:val="20"/>
                <w:lang w:val="en-GB"/>
              </w:rPr>
            </w:pPr>
          </w:p>
        </w:tc>
      </w:tr>
      <w:tr w:rsidR="00204C03" w:rsidRPr="005A5C70" w14:paraId="59B1C935" w14:textId="77777777" w:rsidTr="00257719">
        <w:tc>
          <w:tcPr>
            <w:tcW w:w="675" w:type="dxa"/>
            <w:tcMar>
              <w:top w:w="57" w:type="dxa"/>
              <w:bottom w:w="57" w:type="dxa"/>
            </w:tcMar>
          </w:tcPr>
          <w:p w14:paraId="29CFC68A" w14:textId="77777777" w:rsidR="00204C03" w:rsidRPr="005A5C70" w:rsidRDefault="00204C03" w:rsidP="00257719">
            <w:pPr>
              <w:rPr>
                <w:rFonts w:ascii="Times New Roman" w:hAnsi="Times New Roman" w:cs="Times New Roman"/>
                <w:sz w:val="20"/>
                <w:szCs w:val="20"/>
                <w:lang w:val="en-GB"/>
              </w:rPr>
            </w:pPr>
            <w:r w:rsidRPr="005A5C70">
              <w:rPr>
                <w:rFonts w:ascii="Times New Roman" w:hAnsi="Times New Roman" w:cs="Times New Roman"/>
                <w:sz w:val="20"/>
                <w:szCs w:val="20"/>
                <w:lang w:val="en-GB"/>
              </w:rPr>
              <w:t>K</w:t>
            </w:r>
          </w:p>
        </w:tc>
        <w:tc>
          <w:tcPr>
            <w:tcW w:w="4536" w:type="dxa"/>
            <w:tcMar>
              <w:top w:w="57" w:type="dxa"/>
              <w:bottom w:w="57" w:type="dxa"/>
            </w:tcMar>
          </w:tcPr>
          <w:p w14:paraId="230057C7" w14:textId="77777777" w:rsidR="00204C03" w:rsidRPr="005A5C70" w:rsidRDefault="00204C03" w:rsidP="00257719">
            <w:pPr>
              <w:rPr>
                <w:rFonts w:ascii="Times New Roman" w:hAnsi="Times New Roman" w:cs="Times New Roman"/>
                <w:sz w:val="20"/>
                <w:szCs w:val="20"/>
              </w:rPr>
            </w:pPr>
            <w:r w:rsidRPr="005A5C70">
              <w:rPr>
                <w:rFonts w:ascii="Times New Roman" w:hAnsi="Times New Roman" w:cs="Times New Roman"/>
                <w:sz w:val="20"/>
                <w:szCs w:val="20"/>
              </w:rPr>
              <w:t>Appendices (if applicable).</w:t>
            </w:r>
          </w:p>
        </w:tc>
        <w:tc>
          <w:tcPr>
            <w:tcW w:w="695" w:type="dxa"/>
          </w:tcPr>
          <w:p w14:paraId="5F34373F"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71385070"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1872CFC0"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798C45B" w14:textId="77777777" w:rsidR="00204C03" w:rsidRPr="005A5C70" w:rsidRDefault="00204C03" w:rsidP="00257719">
            <w:pPr>
              <w:jc w:val="center"/>
              <w:rPr>
                <w:rFonts w:ascii="Times New Roman" w:hAnsi="Times New Roman" w:cs="Times New Roman"/>
                <w:sz w:val="20"/>
                <w:szCs w:val="20"/>
                <w:lang w:val="en-GB"/>
              </w:rPr>
            </w:pPr>
          </w:p>
        </w:tc>
        <w:tc>
          <w:tcPr>
            <w:tcW w:w="695" w:type="dxa"/>
          </w:tcPr>
          <w:p w14:paraId="0AB1951A" w14:textId="77777777" w:rsidR="00204C03" w:rsidRPr="005A5C70" w:rsidRDefault="00204C03" w:rsidP="00257719">
            <w:pPr>
              <w:rPr>
                <w:rFonts w:ascii="Times New Roman" w:hAnsi="Times New Roman" w:cs="Times New Roman"/>
                <w:sz w:val="20"/>
                <w:szCs w:val="20"/>
                <w:lang w:val="en-GB"/>
              </w:rPr>
            </w:pPr>
          </w:p>
        </w:tc>
      </w:tr>
    </w:tbl>
    <w:p w14:paraId="1480CA07" w14:textId="77777777" w:rsidR="00204C03" w:rsidRPr="005A5C70" w:rsidRDefault="00204C03" w:rsidP="00204C03">
      <w:pPr>
        <w:rPr>
          <w:rFonts w:ascii="Times New Roman" w:hAnsi="Times New Roman" w:cs="Times New Roman"/>
          <w:sz w:val="20"/>
          <w:szCs w:val="20"/>
          <w:lang w:val="en-GB"/>
        </w:rPr>
      </w:pPr>
    </w:p>
    <w:p w14:paraId="25525E26" w14:textId="77777777" w:rsidR="00F233BA" w:rsidRPr="005A5C70" w:rsidRDefault="00F233BA" w:rsidP="00257719">
      <w:pPr>
        <w:rPr>
          <w:rFonts w:ascii="Times New Roman" w:hAnsi="Times New Roman" w:cs="Times New Roman"/>
          <w:b/>
          <w:sz w:val="20"/>
          <w:szCs w:val="20"/>
          <w:lang w:val="en-GB"/>
        </w:rPr>
      </w:pPr>
      <w:r w:rsidRPr="005A5C70">
        <w:rPr>
          <w:rFonts w:ascii="Times New Roman" w:hAnsi="Times New Roman" w:cs="Times New Roman"/>
          <w:b/>
          <w:sz w:val="20"/>
          <w:szCs w:val="20"/>
          <w:lang w:val="en-GB"/>
        </w:rPr>
        <w:t>GENERAL COMMENTS:</w:t>
      </w:r>
    </w:p>
    <w:p w14:paraId="63F2976B" w14:textId="77777777" w:rsidR="00F233BA" w:rsidRPr="005A5C70" w:rsidRDefault="00F233BA" w:rsidP="00257719">
      <w:pPr>
        <w:ind w:firstLine="540"/>
        <w:rPr>
          <w:rFonts w:ascii="Times New Roman" w:hAnsi="Times New Roman" w:cs="Times New Roman"/>
          <w:sz w:val="20"/>
          <w:szCs w:val="20"/>
          <w:lang w:val="en-GB"/>
        </w:rPr>
      </w:pPr>
    </w:p>
    <w:p w14:paraId="6753B567" w14:textId="77777777" w:rsidR="00204C03" w:rsidRDefault="00204C03" w:rsidP="00204C03">
      <w:pPr>
        <w:rPr>
          <w:rFonts w:ascii="Times New Roman" w:hAnsi="Times New Roman" w:cs="Times New Roman"/>
          <w:sz w:val="20"/>
          <w:szCs w:val="20"/>
          <w:lang w:val="en-GB"/>
        </w:rPr>
      </w:pPr>
    </w:p>
    <w:p w14:paraId="1BA9676E" w14:textId="77777777" w:rsidR="002C351E" w:rsidRDefault="002C351E" w:rsidP="00204C03">
      <w:pPr>
        <w:rPr>
          <w:rFonts w:ascii="Times New Roman" w:hAnsi="Times New Roman" w:cs="Times New Roman"/>
          <w:sz w:val="20"/>
          <w:szCs w:val="20"/>
          <w:lang w:val="en-GB"/>
        </w:rPr>
      </w:pPr>
    </w:p>
    <w:p w14:paraId="6CE97EE8" w14:textId="77777777" w:rsidR="002C351E" w:rsidRDefault="002C351E" w:rsidP="00204C03">
      <w:pPr>
        <w:rPr>
          <w:rFonts w:ascii="Times New Roman" w:hAnsi="Times New Roman" w:cs="Times New Roman"/>
          <w:sz w:val="20"/>
          <w:szCs w:val="20"/>
          <w:lang w:val="en-GB"/>
        </w:rPr>
      </w:pPr>
    </w:p>
    <w:p w14:paraId="78DD54F2" w14:textId="77777777" w:rsidR="002C351E" w:rsidRDefault="002C351E" w:rsidP="00204C03">
      <w:pPr>
        <w:rPr>
          <w:rFonts w:ascii="Times New Roman" w:hAnsi="Times New Roman" w:cs="Times New Roman"/>
          <w:sz w:val="20"/>
          <w:szCs w:val="20"/>
          <w:lang w:val="en-GB"/>
        </w:rPr>
      </w:pPr>
    </w:p>
    <w:p w14:paraId="4663C6DA" w14:textId="77777777" w:rsidR="002C351E" w:rsidRDefault="002C351E" w:rsidP="00204C03">
      <w:pPr>
        <w:pBdr>
          <w:bottom w:val="single" w:sz="6" w:space="1" w:color="auto"/>
        </w:pBdr>
        <w:rPr>
          <w:rFonts w:ascii="Times New Roman" w:hAnsi="Times New Roman" w:cs="Times New Roman"/>
          <w:sz w:val="20"/>
          <w:szCs w:val="20"/>
          <w:lang w:val="en-GB"/>
        </w:rPr>
      </w:pPr>
    </w:p>
    <w:p w14:paraId="04B2A5F9" w14:textId="77777777" w:rsidR="002C351E" w:rsidRPr="005A5C70" w:rsidRDefault="002C351E" w:rsidP="00204C03">
      <w:pPr>
        <w:rPr>
          <w:rFonts w:ascii="Times New Roman" w:hAnsi="Times New Roman" w:cs="Times New Roman"/>
          <w:sz w:val="20"/>
          <w:szCs w:val="20"/>
          <w:lang w:val="en-GB"/>
        </w:rPr>
      </w:pPr>
    </w:p>
    <w:p w14:paraId="11630FF4" w14:textId="77777777" w:rsidR="00204C03" w:rsidRPr="005A5C70" w:rsidRDefault="00204C03" w:rsidP="00204C03">
      <w:pPr>
        <w:rPr>
          <w:rFonts w:ascii="Times New Roman" w:hAnsi="Times New Roman" w:cs="Times New Roman"/>
          <w:sz w:val="20"/>
          <w:szCs w:val="20"/>
          <w:lang w:val="en-GB"/>
        </w:rPr>
      </w:pPr>
    </w:p>
    <w:p w14:paraId="2067CDD2"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 xml:space="preserve">Criteria A – K are not </w:t>
      </w:r>
      <w:proofErr w:type="gramStart"/>
      <w:r w:rsidRPr="005A5C70">
        <w:rPr>
          <w:rFonts w:ascii="Times New Roman" w:hAnsi="Times New Roman" w:cs="Times New Roman"/>
          <w:sz w:val="20"/>
          <w:szCs w:val="20"/>
        </w:rPr>
        <w:t>all of</w:t>
      </w:r>
      <w:proofErr w:type="gramEnd"/>
      <w:r w:rsidRPr="005A5C70">
        <w:rPr>
          <w:rFonts w:ascii="Times New Roman" w:hAnsi="Times New Roman" w:cs="Times New Roman"/>
          <w:sz w:val="20"/>
          <w:szCs w:val="20"/>
        </w:rPr>
        <w:t xml:space="preserve"> equal importance so the indicators within the bandings cannot be used to calculate the mark for the assignment.  The more holistic criteria below will be used, informed by the banding scores above.</w:t>
      </w:r>
    </w:p>
    <w:p w14:paraId="494FC462" w14:textId="77777777" w:rsidR="00204C03" w:rsidRPr="005A5C70" w:rsidRDefault="00204C03" w:rsidP="00204C03">
      <w:pPr>
        <w:rPr>
          <w:rFonts w:ascii="Times New Roman" w:hAnsi="Times New Roman" w:cs="Times New Roman"/>
          <w:sz w:val="20"/>
          <w:szCs w:val="20"/>
        </w:rPr>
      </w:pPr>
    </w:p>
    <w:p w14:paraId="142DCE4D"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 xml:space="preserve">18-20 – Outstanding to exceptional performance.  The material provided shows that the student has understood the issues fully, has made good links where appropriate to the literature, classroom observations, and ID4002 seminars, has made </w:t>
      </w:r>
      <w:proofErr w:type="gramStart"/>
      <w:r w:rsidRPr="005A5C70">
        <w:rPr>
          <w:rFonts w:ascii="Times New Roman" w:hAnsi="Times New Roman" w:cs="Times New Roman"/>
          <w:sz w:val="20"/>
          <w:szCs w:val="20"/>
        </w:rPr>
        <w:t>fully-justified</w:t>
      </w:r>
      <w:proofErr w:type="gramEnd"/>
      <w:r w:rsidRPr="005A5C70">
        <w:rPr>
          <w:rFonts w:ascii="Times New Roman" w:hAnsi="Times New Roman" w:cs="Times New Roman"/>
          <w:sz w:val="20"/>
          <w:szCs w:val="20"/>
        </w:rPr>
        <w:t xml:space="preserve"> suggestions for the work, is suggesting original ideas, has planned outstandingly well, and has explained this in a full but concise manner.  </w:t>
      </w:r>
    </w:p>
    <w:p w14:paraId="3C502CA0" w14:textId="77777777" w:rsidR="00204C03" w:rsidRPr="005A5C70" w:rsidRDefault="00204C03" w:rsidP="00204C03">
      <w:pPr>
        <w:rPr>
          <w:rFonts w:ascii="Times New Roman" w:hAnsi="Times New Roman" w:cs="Times New Roman"/>
          <w:sz w:val="20"/>
          <w:szCs w:val="20"/>
        </w:rPr>
      </w:pPr>
    </w:p>
    <w:p w14:paraId="6ACCC8FE"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lastRenderedPageBreak/>
        <w:t>16-17 – Very high level of performance, at the 2I-first equivalent boundary.  The material provided is almost as good as that for the 18-20 range, but there are minor deficiencies.</w:t>
      </w:r>
    </w:p>
    <w:p w14:paraId="4D47B46E" w14:textId="77777777" w:rsidR="00204C03" w:rsidRPr="005A5C70" w:rsidRDefault="00204C03" w:rsidP="00204C03">
      <w:pPr>
        <w:rPr>
          <w:rFonts w:ascii="Times New Roman" w:hAnsi="Times New Roman" w:cs="Times New Roman"/>
          <w:sz w:val="20"/>
          <w:szCs w:val="20"/>
        </w:rPr>
      </w:pPr>
    </w:p>
    <w:p w14:paraId="52E1B90D"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 xml:space="preserve">14-15 – High level of performance, at 2I level.  The material provided shows that the student has understood the issues well, has made reasonable links where appropriate to the literature, classroom observations, and ID4002 seminars, has made </w:t>
      </w:r>
      <w:proofErr w:type="gramStart"/>
      <w:r w:rsidRPr="005A5C70">
        <w:rPr>
          <w:rFonts w:ascii="Times New Roman" w:hAnsi="Times New Roman" w:cs="Times New Roman"/>
          <w:sz w:val="20"/>
          <w:szCs w:val="20"/>
        </w:rPr>
        <w:t>reasonably-justified</w:t>
      </w:r>
      <w:proofErr w:type="gramEnd"/>
      <w:r w:rsidRPr="005A5C70">
        <w:rPr>
          <w:rFonts w:ascii="Times New Roman" w:hAnsi="Times New Roman" w:cs="Times New Roman"/>
          <w:sz w:val="20"/>
          <w:szCs w:val="20"/>
        </w:rPr>
        <w:t xml:space="preserve"> suggestions for the work, and has a workable plan.</w:t>
      </w:r>
    </w:p>
    <w:p w14:paraId="38850070" w14:textId="77777777" w:rsidR="00204C03" w:rsidRPr="005A5C70" w:rsidRDefault="00204C03" w:rsidP="00204C03">
      <w:pPr>
        <w:rPr>
          <w:rFonts w:ascii="Times New Roman" w:hAnsi="Times New Roman" w:cs="Times New Roman"/>
          <w:sz w:val="20"/>
          <w:szCs w:val="20"/>
        </w:rPr>
      </w:pPr>
    </w:p>
    <w:p w14:paraId="616EA4EC"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 xml:space="preserve">11-13 – Fair level of performance, at 2II level. The material is almost as good as that described in the 14-15 section, but there are areas where more development is needed.  Significant work needs to be done on developing the proposal before the detailed planning for classroom activities take place.  </w:t>
      </w:r>
    </w:p>
    <w:p w14:paraId="6CB9E293" w14:textId="77777777" w:rsidR="00204C03" w:rsidRPr="005A5C70" w:rsidRDefault="00204C03" w:rsidP="00204C03">
      <w:pPr>
        <w:rPr>
          <w:rFonts w:ascii="Times New Roman" w:hAnsi="Times New Roman" w:cs="Times New Roman"/>
          <w:sz w:val="20"/>
          <w:szCs w:val="20"/>
        </w:rPr>
      </w:pPr>
    </w:p>
    <w:p w14:paraId="3236105F"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 xml:space="preserve">8-10 – Barely adequate performance, around </w:t>
      </w:r>
      <w:proofErr w:type="gramStart"/>
      <w:r w:rsidRPr="005A5C70">
        <w:rPr>
          <w:rFonts w:ascii="Times New Roman" w:hAnsi="Times New Roman" w:cs="Times New Roman"/>
          <w:sz w:val="20"/>
          <w:szCs w:val="20"/>
        </w:rPr>
        <w:t>third class</w:t>
      </w:r>
      <w:proofErr w:type="gramEnd"/>
      <w:r w:rsidRPr="005A5C70">
        <w:rPr>
          <w:rFonts w:ascii="Times New Roman" w:hAnsi="Times New Roman" w:cs="Times New Roman"/>
          <w:sz w:val="20"/>
          <w:szCs w:val="20"/>
        </w:rPr>
        <w:t xml:space="preserve"> level.  The work shows some evidence of thought and planning, but there are significant issues that need to be addressed.  </w:t>
      </w:r>
    </w:p>
    <w:p w14:paraId="5F1EE6CC" w14:textId="77777777" w:rsidR="00204C03" w:rsidRPr="005A5C70" w:rsidRDefault="00204C03" w:rsidP="00204C03">
      <w:pPr>
        <w:rPr>
          <w:rFonts w:ascii="Times New Roman" w:hAnsi="Times New Roman" w:cs="Times New Roman"/>
          <w:sz w:val="20"/>
          <w:szCs w:val="20"/>
        </w:rPr>
      </w:pPr>
    </w:p>
    <w:p w14:paraId="3F891B97"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7 – Material is at the minimum level of attainment required for a bare pass.</w:t>
      </w:r>
    </w:p>
    <w:p w14:paraId="09F456E3" w14:textId="77777777" w:rsidR="00204C03" w:rsidRPr="005A5C70" w:rsidRDefault="00204C03" w:rsidP="00204C03">
      <w:pPr>
        <w:rPr>
          <w:rFonts w:ascii="Times New Roman" w:hAnsi="Times New Roman" w:cs="Times New Roman"/>
          <w:sz w:val="20"/>
          <w:szCs w:val="20"/>
        </w:rPr>
      </w:pPr>
    </w:p>
    <w:p w14:paraId="7DB5EC92" w14:textId="77777777" w:rsidR="00204C03" w:rsidRPr="005A5C70" w:rsidRDefault="00204C03" w:rsidP="00204C03">
      <w:pPr>
        <w:rPr>
          <w:rFonts w:ascii="Times New Roman" w:hAnsi="Times New Roman" w:cs="Times New Roman"/>
          <w:sz w:val="20"/>
          <w:szCs w:val="20"/>
        </w:rPr>
      </w:pPr>
      <w:r w:rsidRPr="005A5C70">
        <w:rPr>
          <w:rFonts w:ascii="Times New Roman" w:hAnsi="Times New Roman" w:cs="Times New Roman"/>
          <w:sz w:val="20"/>
          <w:szCs w:val="20"/>
        </w:rPr>
        <w:t xml:space="preserve">Less than 6 – Attainment is not high enough to merit a passing grade.  </w:t>
      </w:r>
    </w:p>
    <w:p w14:paraId="41EE9FDE" w14:textId="77777777" w:rsidR="00032948" w:rsidRDefault="00032948"/>
    <w:sectPr w:rsidR="00032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3"/>
    <w:rsid w:val="00032948"/>
    <w:rsid w:val="00046689"/>
    <w:rsid w:val="000614E4"/>
    <w:rsid w:val="000D23FB"/>
    <w:rsid w:val="0012691F"/>
    <w:rsid w:val="0015663C"/>
    <w:rsid w:val="001C6850"/>
    <w:rsid w:val="001F7095"/>
    <w:rsid w:val="00204C03"/>
    <w:rsid w:val="0022151D"/>
    <w:rsid w:val="002C351E"/>
    <w:rsid w:val="0036146C"/>
    <w:rsid w:val="00375E65"/>
    <w:rsid w:val="003B3CC3"/>
    <w:rsid w:val="003F5BA7"/>
    <w:rsid w:val="0048026B"/>
    <w:rsid w:val="004C08A3"/>
    <w:rsid w:val="004F29FC"/>
    <w:rsid w:val="00562BCE"/>
    <w:rsid w:val="00567006"/>
    <w:rsid w:val="005D2DE1"/>
    <w:rsid w:val="00697DF3"/>
    <w:rsid w:val="007103D3"/>
    <w:rsid w:val="00732DD2"/>
    <w:rsid w:val="007E2E21"/>
    <w:rsid w:val="00802284"/>
    <w:rsid w:val="008222EB"/>
    <w:rsid w:val="008861C1"/>
    <w:rsid w:val="008A1E77"/>
    <w:rsid w:val="008E17AF"/>
    <w:rsid w:val="009059C2"/>
    <w:rsid w:val="00934F86"/>
    <w:rsid w:val="00977172"/>
    <w:rsid w:val="00982631"/>
    <w:rsid w:val="00993BBC"/>
    <w:rsid w:val="009B2ECC"/>
    <w:rsid w:val="00A16DFD"/>
    <w:rsid w:val="00A96A33"/>
    <w:rsid w:val="00AD38EA"/>
    <w:rsid w:val="00B10BDD"/>
    <w:rsid w:val="00B11F69"/>
    <w:rsid w:val="00B12BB4"/>
    <w:rsid w:val="00B20BEE"/>
    <w:rsid w:val="00B25EB2"/>
    <w:rsid w:val="00B55409"/>
    <w:rsid w:val="00B917BD"/>
    <w:rsid w:val="00BC5B2D"/>
    <w:rsid w:val="00C651E6"/>
    <w:rsid w:val="00CB4160"/>
    <w:rsid w:val="00D31B5D"/>
    <w:rsid w:val="00D37C8B"/>
    <w:rsid w:val="00D671AE"/>
    <w:rsid w:val="00DF3556"/>
    <w:rsid w:val="00E16D2E"/>
    <w:rsid w:val="00E64921"/>
    <w:rsid w:val="00E93D25"/>
    <w:rsid w:val="00F1738A"/>
    <w:rsid w:val="00F233BA"/>
    <w:rsid w:val="00F37E46"/>
    <w:rsid w:val="00F76569"/>
    <w:rsid w:val="00FA7BFE"/>
    <w:rsid w:val="00FC1A81"/>
    <w:rsid w:val="00FD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D6184E"/>
  <w15:chartTrackingRefBased/>
  <w15:docId w15:val="{4089C675-660C-9344-A6AA-399B4AF2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03"/>
    <w:rPr>
      <w:rFonts w:eastAsiaTheme="minorEastAsia"/>
      <w:lang w:val="en-US" w:eastAsia="ja-JP"/>
    </w:rPr>
  </w:style>
  <w:style w:type="paragraph" w:styleId="Heading1">
    <w:name w:val="heading 1"/>
    <w:basedOn w:val="Normal"/>
    <w:next w:val="Normal"/>
    <w:link w:val="Heading1Char"/>
    <w:autoRedefine/>
    <w:uiPriority w:val="9"/>
    <w:qFormat/>
    <w:rsid w:val="00B25EB2"/>
    <w:pPr>
      <w:keepNext/>
      <w:keepLines/>
      <w:spacing w:before="240"/>
      <w:outlineLvl w:val="0"/>
    </w:pPr>
    <w:rPr>
      <w:rFonts w:ascii="Avenir Book" w:eastAsiaTheme="majorEastAsia" w:hAnsi="Avenir Book" w:cstheme="majorBidi"/>
      <w:sz w:val="28"/>
      <w:szCs w:val="32"/>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2"/>
    <w:rPr>
      <w:rFonts w:ascii="Avenir Book" w:eastAsiaTheme="majorEastAsia" w:hAnsi="Avenir Book" w:cstheme="majorBidi"/>
      <w:sz w:val="28"/>
      <w:szCs w:val="32"/>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2</TotalTime>
  <Pages>2</Pages>
  <Words>476</Words>
  <Characters>2529</Characters>
  <Application>Microsoft Office Word</Application>
  <DocSecurity>0</DocSecurity>
  <Lines>72</Lines>
  <Paragraphs>30</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Stoddart</dc:creator>
  <cp:keywords/>
  <dc:description/>
  <cp:lastModifiedBy>Eric Stoddart</cp:lastModifiedBy>
  <cp:revision>4</cp:revision>
  <dcterms:created xsi:type="dcterms:W3CDTF">2022-08-22T14:20:00Z</dcterms:created>
  <dcterms:modified xsi:type="dcterms:W3CDTF">2024-08-22T14:10:00Z</dcterms:modified>
</cp:coreProperties>
</file>